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9D0" w:rsidRDefault="00D959D0" w:rsidP="00D959D0">
      <w:pPr>
        <w:jc w:val="right"/>
        <w:rPr>
          <w:b/>
          <w:sz w:val="32"/>
          <w:szCs w:val="32"/>
        </w:rPr>
      </w:pPr>
      <w:r>
        <w:rPr>
          <w:b/>
          <w:sz w:val="32"/>
          <w:szCs w:val="32"/>
        </w:rPr>
        <w:t>ПРОЕКТ</w:t>
      </w:r>
    </w:p>
    <w:p w:rsidR="00CF7A9D" w:rsidRDefault="00CF7A9D" w:rsidP="00CF7A9D">
      <w:pPr>
        <w:jc w:val="center"/>
        <w:rPr>
          <w:szCs w:val="28"/>
        </w:rPr>
      </w:pPr>
    </w:p>
    <w:p w:rsidR="002E6E09" w:rsidRPr="00537D64" w:rsidRDefault="002E6E09" w:rsidP="002E6E09">
      <w:pPr>
        <w:jc w:val="center"/>
        <w:rPr>
          <w:b/>
          <w:szCs w:val="28"/>
        </w:rPr>
      </w:pPr>
      <w:r w:rsidRPr="00537D64">
        <w:rPr>
          <w:b/>
          <w:szCs w:val="28"/>
        </w:rPr>
        <w:t>О выявлении правообладателя ранее учтенного</w:t>
      </w:r>
    </w:p>
    <w:p w:rsidR="002E6E09" w:rsidRPr="00537D64" w:rsidRDefault="002E6E09" w:rsidP="002E6E09">
      <w:pPr>
        <w:jc w:val="center"/>
        <w:rPr>
          <w:b/>
          <w:szCs w:val="28"/>
        </w:rPr>
      </w:pPr>
      <w:r w:rsidRPr="00537D64">
        <w:rPr>
          <w:b/>
          <w:szCs w:val="28"/>
        </w:rPr>
        <w:t xml:space="preserve">объекта недвижимости, расположенного по адресу: </w:t>
      </w:r>
    </w:p>
    <w:p w:rsidR="002E6E09" w:rsidRDefault="002E6E09" w:rsidP="002E6E09">
      <w:pPr>
        <w:jc w:val="center"/>
        <w:rPr>
          <w:b/>
          <w:szCs w:val="28"/>
        </w:rPr>
      </w:pPr>
      <w:r w:rsidRPr="00537D64">
        <w:rPr>
          <w:b/>
          <w:szCs w:val="28"/>
        </w:rPr>
        <w:t xml:space="preserve">Краснодарский </w:t>
      </w:r>
      <w:r w:rsidRPr="002C0CB1">
        <w:rPr>
          <w:b/>
          <w:szCs w:val="28"/>
        </w:rPr>
        <w:t xml:space="preserve">край, </w:t>
      </w:r>
      <w:proofErr w:type="spellStart"/>
      <w:r>
        <w:rPr>
          <w:b/>
          <w:szCs w:val="28"/>
        </w:rPr>
        <w:t>Гулькевичский</w:t>
      </w:r>
      <w:proofErr w:type="spellEnd"/>
      <w:r>
        <w:rPr>
          <w:b/>
          <w:szCs w:val="28"/>
        </w:rPr>
        <w:t xml:space="preserve"> район, </w:t>
      </w:r>
    </w:p>
    <w:p w:rsidR="002E6E09" w:rsidRPr="00D049EC" w:rsidRDefault="002E6E09" w:rsidP="002E6E09">
      <w:pPr>
        <w:jc w:val="center"/>
        <w:rPr>
          <w:b/>
          <w:szCs w:val="28"/>
        </w:rPr>
      </w:pPr>
      <w:r w:rsidRPr="00DD4058">
        <w:rPr>
          <w:b/>
          <w:szCs w:val="28"/>
        </w:rPr>
        <w:t xml:space="preserve">п. </w:t>
      </w:r>
      <w:proofErr w:type="spellStart"/>
      <w:r>
        <w:rPr>
          <w:b/>
          <w:szCs w:val="28"/>
        </w:rPr>
        <w:t>Красносельский</w:t>
      </w:r>
      <w:proofErr w:type="spellEnd"/>
      <w:r w:rsidRPr="00DD4058">
        <w:rPr>
          <w:b/>
          <w:szCs w:val="28"/>
        </w:rPr>
        <w:t xml:space="preserve">, </w:t>
      </w:r>
      <w:r>
        <w:rPr>
          <w:b/>
          <w:szCs w:val="28"/>
        </w:rPr>
        <w:t>ул</w:t>
      </w:r>
      <w:r w:rsidRPr="00DD4058">
        <w:rPr>
          <w:b/>
          <w:szCs w:val="28"/>
        </w:rPr>
        <w:t>.</w:t>
      </w:r>
      <w:r>
        <w:rPr>
          <w:b/>
          <w:szCs w:val="28"/>
        </w:rPr>
        <w:t> </w:t>
      </w:r>
      <w:r w:rsidR="00E640C6">
        <w:rPr>
          <w:b/>
          <w:szCs w:val="28"/>
        </w:rPr>
        <w:t>Лес</w:t>
      </w:r>
      <w:r>
        <w:rPr>
          <w:b/>
          <w:szCs w:val="28"/>
        </w:rPr>
        <w:t xml:space="preserve">ная, </w:t>
      </w:r>
      <w:r w:rsidR="00E640C6">
        <w:rPr>
          <w:b/>
          <w:szCs w:val="28"/>
        </w:rPr>
        <w:t xml:space="preserve">д. </w:t>
      </w:r>
      <w:r>
        <w:rPr>
          <w:b/>
          <w:szCs w:val="28"/>
        </w:rPr>
        <w:t>1</w:t>
      </w:r>
      <w:r w:rsidR="00E640C6">
        <w:rPr>
          <w:b/>
          <w:szCs w:val="28"/>
        </w:rPr>
        <w:t>40</w:t>
      </w:r>
    </w:p>
    <w:p w:rsidR="002E6E09" w:rsidRPr="00537D64" w:rsidRDefault="002E6E09" w:rsidP="002E6E09">
      <w:pPr>
        <w:jc w:val="center"/>
        <w:rPr>
          <w:b/>
          <w:bCs/>
          <w:szCs w:val="28"/>
        </w:rPr>
      </w:pPr>
    </w:p>
    <w:p w:rsidR="002E6E09" w:rsidRPr="00537D64" w:rsidRDefault="002E6E09" w:rsidP="002E6E09">
      <w:pPr>
        <w:ind w:right="-1" w:firstLine="840"/>
        <w:jc w:val="both"/>
        <w:rPr>
          <w:szCs w:val="28"/>
        </w:rPr>
      </w:pPr>
      <w:r w:rsidRPr="00537D64">
        <w:rPr>
          <w:szCs w:val="28"/>
        </w:rPr>
        <w:t>В соответствии со статьей 69.1 Федерального закона от 13 июля 2015 г. № 218-ФЗ «О государственной регистрации недвижимости», руководствуясь статьей 6</w:t>
      </w:r>
      <w:r>
        <w:rPr>
          <w:szCs w:val="28"/>
        </w:rPr>
        <w:t>4</w:t>
      </w:r>
      <w:r w:rsidRPr="00537D64">
        <w:rPr>
          <w:szCs w:val="28"/>
        </w:rPr>
        <w:t xml:space="preserve"> устава </w:t>
      </w:r>
      <w:r>
        <w:rPr>
          <w:szCs w:val="28"/>
        </w:rPr>
        <w:t xml:space="preserve">Красносельского </w:t>
      </w:r>
      <w:r w:rsidRPr="00537D64">
        <w:rPr>
          <w:szCs w:val="28"/>
        </w:rPr>
        <w:t xml:space="preserve">городского поселения </w:t>
      </w:r>
      <w:proofErr w:type="spellStart"/>
      <w:r w:rsidRPr="00537D64">
        <w:rPr>
          <w:szCs w:val="28"/>
        </w:rPr>
        <w:t>Гулькевичского</w:t>
      </w:r>
      <w:proofErr w:type="spellEnd"/>
      <w:r w:rsidRPr="00537D64">
        <w:rPr>
          <w:szCs w:val="28"/>
        </w:rPr>
        <w:t xml:space="preserve"> района, </w:t>
      </w:r>
      <w:proofErr w:type="gramStart"/>
      <w:r w:rsidRPr="00537D64">
        <w:rPr>
          <w:szCs w:val="28"/>
        </w:rPr>
        <w:t>п</w:t>
      </w:r>
      <w:proofErr w:type="gramEnd"/>
      <w:r w:rsidRPr="00537D64">
        <w:rPr>
          <w:szCs w:val="28"/>
        </w:rPr>
        <w:t xml:space="preserve"> о с т а н о в л я ю:</w:t>
      </w:r>
    </w:p>
    <w:p w:rsidR="002E6E09" w:rsidRPr="006834FA" w:rsidRDefault="002E6E09" w:rsidP="002E6E09">
      <w:pPr>
        <w:numPr>
          <w:ilvl w:val="0"/>
          <w:numId w:val="2"/>
        </w:numPr>
        <w:tabs>
          <w:tab w:val="left" w:pos="1134"/>
        </w:tabs>
        <w:suppressAutoHyphens w:val="0"/>
        <w:ind w:left="0" w:right="-1" w:firstLine="851"/>
        <w:jc w:val="both"/>
        <w:rPr>
          <w:szCs w:val="28"/>
        </w:rPr>
      </w:pPr>
      <w:r w:rsidRPr="006834FA">
        <w:rPr>
          <w:szCs w:val="28"/>
        </w:rPr>
        <w:t>В отношении ранее учтенного объекта недвижимости –</w:t>
      </w:r>
      <w:r>
        <w:rPr>
          <w:szCs w:val="28"/>
        </w:rPr>
        <w:t xml:space="preserve"> </w:t>
      </w:r>
      <w:r w:rsidR="00427513">
        <w:rPr>
          <w:szCs w:val="28"/>
        </w:rPr>
        <w:t>жилого дома</w:t>
      </w:r>
      <w:r w:rsidRPr="006834FA">
        <w:rPr>
          <w:szCs w:val="28"/>
        </w:rPr>
        <w:t xml:space="preserve"> </w:t>
      </w:r>
      <w:r w:rsidR="004661F4">
        <w:rPr>
          <w:szCs w:val="28"/>
        </w:rPr>
        <w:t xml:space="preserve">общей </w:t>
      </w:r>
      <w:r w:rsidRPr="006834FA">
        <w:rPr>
          <w:szCs w:val="28"/>
        </w:rPr>
        <w:t xml:space="preserve">площадью </w:t>
      </w:r>
      <w:bookmarkStart w:id="0" w:name="_Hlk138098706"/>
      <w:r w:rsidR="004661F4">
        <w:rPr>
          <w:szCs w:val="28"/>
        </w:rPr>
        <w:t>108,1</w:t>
      </w:r>
      <w:r>
        <w:rPr>
          <w:szCs w:val="28"/>
        </w:rPr>
        <w:t> </w:t>
      </w:r>
      <w:proofErr w:type="spellStart"/>
      <w:r w:rsidRPr="006834FA">
        <w:rPr>
          <w:szCs w:val="28"/>
        </w:rPr>
        <w:t>кв.м</w:t>
      </w:r>
      <w:proofErr w:type="spellEnd"/>
      <w:r w:rsidRPr="006834FA">
        <w:rPr>
          <w:szCs w:val="28"/>
        </w:rPr>
        <w:t xml:space="preserve">. с кадастровым </w:t>
      </w:r>
      <w:r w:rsidRPr="002F4D1F">
        <w:rPr>
          <w:szCs w:val="28"/>
        </w:rPr>
        <w:t>номером 23:06:03010</w:t>
      </w:r>
      <w:r w:rsidR="004661F4">
        <w:rPr>
          <w:szCs w:val="28"/>
        </w:rPr>
        <w:t>15</w:t>
      </w:r>
      <w:r w:rsidRPr="002F4D1F">
        <w:rPr>
          <w:szCs w:val="28"/>
        </w:rPr>
        <w:t>:</w:t>
      </w:r>
      <w:r w:rsidR="004661F4">
        <w:rPr>
          <w:szCs w:val="28"/>
        </w:rPr>
        <w:t>123</w:t>
      </w:r>
      <w:r w:rsidRPr="006834FA">
        <w:rPr>
          <w:szCs w:val="28"/>
        </w:rPr>
        <w:t xml:space="preserve">, расположенного по адресу: </w:t>
      </w:r>
      <w:proofErr w:type="gramStart"/>
      <w:r w:rsidRPr="006834FA">
        <w:rPr>
          <w:szCs w:val="28"/>
        </w:rPr>
        <w:t xml:space="preserve">Краснодарский край, </w:t>
      </w:r>
      <w:proofErr w:type="spellStart"/>
      <w:r w:rsidRPr="006834FA">
        <w:rPr>
          <w:szCs w:val="28"/>
        </w:rPr>
        <w:t>Гулькевичский</w:t>
      </w:r>
      <w:proofErr w:type="spellEnd"/>
      <w:r w:rsidRPr="006834FA">
        <w:rPr>
          <w:szCs w:val="28"/>
        </w:rPr>
        <w:t xml:space="preserve"> район,              п.</w:t>
      </w:r>
      <w:r>
        <w:rPr>
          <w:szCs w:val="28"/>
        </w:rPr>
        <w:t> </w:t>
      </w:r>
      <w:proofErr w:type="spellStart"/>
      <w:r>
        <w:rPr>
          <w:szCs w:val="28"/>
        </w:rPr>
        <w:t>Красносельский</w:t>
      </w:r>
      <w:proofErr w:type="spellEnd"/>
      <w:r>
        <w:rPr>
          <w:szCs w:val="28"/>
        </w:rPr>
        <w:t>, ул</w:t>
      </w:r>
      <w:r w:rsidRPr="006834FA">
        <w:rPr>
          <w:szCs w:val="28"/>
        </w:rPr>
        <w:t>.</w:t>
      </w:r>
      <w:r>
        <w:rPr>
          <w:szCs w:val="28"/>
        </w:rPr>
        <w:t> </w:t>
      </w:r>
      <w:r w:rsidR="004661F4">
        <w:rPr>
          <w:szCs w:val="28"/>
        </w:rPr>
        <w:t>Лес</w:t>
      </w:r>
      <w:r>
        <w:rPr>
          <w:szCs w:val="28"/>
        </w:rPr>
        <w:t>ная, </w:t>
      </w:r>
      <w:r w:rsidR="004661F4">
        <w:rPr>
          <w:szCs w:val="28"/>
        </w:rPr>
        <w:t>д. 140</w:t>
      </w:r>
      <w:r w:rsidRPr="0021770A">
        <w:rPr>
          <w:szCs w:val="28"/>
        </w:rPr>
        <w:t xml:space="preserve"> в качестве его правообладателя, владеющего данным объектом</w:t>
      </w:r>
      <w:r>
        <w:rPr>
          <w:szCs w:val="28"/>
        </w:rPr>
        <w:t xml:space="preserve"> </w:t>
      </w:r>
      <w:r w:rsidRPr="0021770A">
        <w:rPr>
          <w:szCs w:val="28"/>
        </w:rPr>
        <w:t xml:space="preserve">недвижимости на праве собственности, </w:t>
      </w:r>
      <w:r w:rsidRPr="006834FA">
        <w:rPr>
          <w:szCs w:val="28"/>
        </w:rPr>
        <w:t>выявлен</w:t>
      </w:r>
      <w:r w:rsidRPr="002F4D1F">
        <w:rPr>
          <w:szCs w:val="28"/>
        </w:rPr>
        <w:t xml:space="preserve">, </w:t>
      </w:r>
      <w:r w:rsidR="004661F4">
        <w:rPr>
          <w:szCs w:val="28"/>
        </w:rPr>
        <w:t>Медведева Юлия Олеговна</w:t>
      </w:r>
      <w:r>
        <w:rPr>
          <w:szCs w:val="28"/>
        </w:rPr>
        <w:t>, 0</w:t>
      </w:r>
      <w:r w:rsidR="004661F4">
        <w:rPr>
          <w:szCs w:val="28"/>
        </w:rPr>
        <w:t>2</w:t>
      </w:r>
      <w:r>
        <w:rPr>
          <w:szCs w:val="28"/>
        </w:rPr>
        <w:t>.</w:t>
      </w:r>
      <w:r w:rsidR="004661F4">
        <w:rPr>
          <w:szCs w:val="28"/>
        </w:rPr>
        <w:t>0</w:t>
      </w:r>
      <w:r>
        <w:rPr>
          <w:szCs w:val="28"/>
        </w:rPr>
        <w:t>1.19</w:t>
      </w:r>
      <w:r w:rsidR="004661F4">
        <w:rPr>
          <w:szCs w:val="28"/>
        </w:rPr>
        <w:t>72</w:t>
      </w:r>
      <w:r>
        <w:rPr>
          <w:szCs w:val="28"/>
        </w:rPr>
        <w:t> </w:t>
      </w:r>
      <w:r w:rsidRPr="006834FA">
        <w:rPr>
          <w:szCs w:val="28"/>
        </w:rPr>
        <w:t xml:space="preserve">г.р., паспорт серия </w:t>
      </w:r>
      <w:r>
        <w:rPr>
          <w:szCs w:val="28"/>
        </w:rPr>
        <w:t>03</w:t>
      </w:r>
      <w:r w:rsidR="004661F4">
        <w:rPr>
          <w:szCs w:val="28"/>
        </w:rPr>
        <w:t>16</w:t>
      </w:r>
      <w:r w:rsidRPr="002F4D1F">
        <w:rPr>
          <w:szCs w:val="28"/>
        </w:rPr>
        <w:t xml:space="preserve"> № </w:t>
      </w:r>
      <w:r w:rsidR="004661F4">
        <w:rPr>
          <w:szCs w:val="28"/>
        </w:rPr>
        <w:t>641072</w:t>
      </w:r>
      <w:r w:rsidRPr="006834FA">
        <w:rPr>
          <w:szCs w:val="28"/>
        </w:rPr>
        <w:t xml:space="preserve">, выдан </w:t>
      </w:r>
      <w:r w:rsidR="004661F4">
        <w:rPr>
          <w:szCs w:val="28"/>
        </w:rPr>
        <w:t>21</w:t>
      </w:r>
      <w:r>
        <w:rPr>
          <w:szCs w:val="28"/>
        </w:rPr>
        <w:t>.01.20</w:t>
      </w:r>
      <w:r w:rsidR="004661F4">
        <w:rPr>
          <w:szCs w:val="28"/>
        </w:rPr>
        <w:t>17</w:t>
      </w:r>
      <w:r w:rsidRPr="002F4D1F">
        <w:rPr>
          <w:szCs w:val="28"/>
        </w:rPr>
        <w:t> г.</w:t>
      </w:r>
      <w:r w:rsidRPr="006834FA">
        <w:rPr>
          <w:szCs w:val="28"/>
        </w:rPr>
        <w:t>,</w:t>
      </w:r>
      <w:r>
        <w:rPr>
          <w:szCs w:val="28"/>
        </w:rPr>
        <w:t xml:space="preserve"> </w:t>
      </w:r>
      <w:r w:rsidR="004661F4">
        <w:rPr>
          <w:szCs w:val="28"/>
        </w:rPr>
        <w:t>ОУФМС в</w:t>
      </w:r>
      <w:r>
        <w:rPr>
          <w:szCs w:val="28"/>
        </w:rPr>
        <w:t xml:space="preserve"> </w:t>
      </w:r>
      <w:proofErr w:type="spellStart"/>
      <w:r>
        <w:rPr>
          <w:szCs w:val="28"/>
        </w:rPr>
        <w:t>Гулькевичско</w:t>
      </w:r>
      <w:r w:rsidR="004661F4">
        <w:rPr>
          <w:szCs w:val="28"/>
        </w:rPr>
        <w:t>м</w:t>
      </w:r>
      <w:proofErr w:type="spellEnd"/>
      <w:r>
        <w:rPr>
          <w:szCs w:val="28"/>
        </w:rPr>
        <w:t xml:space="preserve"> район</w:t>
      </w:r>
      <w:r w:rsidR="004661F4">
        <w:rPr>
          <w:szCs w:val="28"/>
        </w:rPr>
        <w:t>е</w:t>
      </w:r>
      <w:r>
        <w:rPr>
          <w:szCs w:val="28"/>
        </w:rPr>
        <w:t xml:space="preserve">, </w:t>
      </w:r>
      <w:r w:rsidRPr="006834FA">
        <w:rPr>
          <w:szCs w:val="28"/>
        </w:rPr>
        <w:t xml:space="preserve"> </w:t>
      </w:r>
      <w:r>
        <w:rPr>
          <w:szCs w:val="28"/>
        </w:rPr>
        <w:t>страховой номер индивидуального лицевого счета в системе обязательного пенсионного страхования 1</w:t>
      </w:r>
      <w:r w:rsidR="004661F4">
        <w:rPr>
          <w:szCs w:val="28"/>
        </w:rPr>
        <w:t>5</w:t>
      </w:r>
      <w:r>
        <w:rPr>
          <w:szCs w:val="28"/>
        </w:rPr>
        <w:t>8-</w:t>
      </w:r>
      <w:r w:rsidR="004661F4">
        <w:rPr>
          <w:szCs w:val="28"/>
        </w:rPr>
        <w:t>30</w:t>
      </w:r>
      <w:r>
        <w:rPr>
          <w:szCs w:val="28"/>
        </w:rPr>
        <w:t>5-8</w:t>
      </w:r>
      <w:r w:rsidR="004661F4">
        <w:rPr>
          <w:szCs w:val="28"/>
        </w:rPr>
        <w:t>60</w:t>
      </w:r>
      <w:r>
        <w:rPr>
          <w:szCs w:val="28"/>
        </w:rPr>
        <w:t xml:space="preserve"> </w:t>
      </w:r>
      <w:r w:rsidR="004661F4">
        <w:rPr>
          <w:szCs w:val="28"/>
        </w:rPr>
        <w:t>78</w:t>
      </w:r>
      <w:r>
        <w:rPr>
          <w:szCs w:val="28"/>
        </w:rPr>
        <w:t xml:space="preserve">, </w:t>
      </w:r>
      <w:r w:rsidRPr="006834FA">
        <w:rPr>
          <w:szCs w:val="28"/>
        </w:rPr>
        <w:t>проживающ</w:t>
      </w:r>
      <w:r w:rsidR="004661F4">
        <w:rPr>
          <w:szCs w:val="28"/>
        </w:rPr>
        <w:t>ая</w:t>
      </w:r>
      <w:r w:rsidRPr="006834FA">
        <w:rPr>
          <w:szCs w:val="28"/>
        </w:rPr>
        <w:t xml:space="preserve"> по адресу: </w:t>
      </w:r>
      <w:r>
        <w:rPr>
          <w:szCs w:val="28"/>
        </w:rPr>
        <w:t>п. </w:t>
      </w:r>
      <w:proofErr w:type="spellStart"/>
      <w:r>
        <w:rPr>
          <w:szCs w:val="28"/>
        </w:rPr>
        <w:t>Красносельский</w:t>
      </w:r>
      <w:proofErr w:type="spellEnd"/>
      <w:r>
        <w:rPr>
          <w:szCs w:val="28"/>
        </w:rPr>
        <w:t>, ул.</w:t>
      </w:r>
      <w:proofErr w:type="gramEnd"/>
      <w:r>
        <w:rPr>
          <w:szCs w:val="28"/>
        </w:rPr>
        <w:t xml:space="preserve"> </w:t>
      </w:r>
      <w:r w:rsidR="004661F4">
        <w:rPr>
          <w:szCs w:val="28"/>
        </w:rPr>
        <w:t>Лес</w:t>
      </w:r>
      <w:r>
        <w:rPr>
          <w:szCs w:val="28"/>
        </w:rPr>
        <w:t>ная, </w:t>
      </w:r>
      <w:r w:rsidR="004661F4">
        <w:rPr>
          <w:szCs w:val="28"/>
        </w:rPr>
        <w:t>д.140</w:t>
      </w:r>
    </w:p>
    <w:p w:rsidR="00E640C6" w:rsidRPr="000115F4" w:rsidRDefault="00E640C6" w:rsidP="00E640C6">
      <w:pPr>
        <w:numPr>
          <w:ilvl w:val="0"/>
          <w:numId w:val="2"/>
        </w:numPr>
        <w:tabs>
          <w:tab w:val="left" w:pos="1134"/>
        </w:tabs>
        <w:ind w:left="0" w:right="-1" w:firstLine="709"/>
        <w:jc w:val="both"/>
        <w:rPr>
          <w:szCs w:val="28"/>
        </w:rPr>
      </w:pPr>
      <w:r w:rsidRPr="000115F4">
        <w:rPr>
          <w:szCs w:val="28"/>
        </w:rPr>
        <w:t xml:space="preserve">Согласно акту осмотра здания, сооружения или объекта незавершенного строительства при выявлении правообладателей ранее учтенных объектов недвижимости от </w:t>
      </w:r>
      <w:r w:rsidR="00270CFF">
        <w:rPr>
          <w:szCs w:val="28"/>
        </w:rPr>
        <w:t>______________</w:t>
      </w:r>
      <w:bookmarkStart w:id="1" w:name="_GoBack"/>
      <w:bookmarkEnd w:id="1"/>
      <w:r w:rsidRPr="000115F4">
        <w:rPr>
          <w:szCs w:val="28"/>
        </w:rPr>
        <w:t xml:space="preserve"> года жилой дом с кадастровым номером </w:t>
      </w:r>
      <w:r w:rsidR="004661F4" w:rsidRPr="002F4D1F">
        <w:rPr>
          <w:szCs w:val="28"/>
        </w:rPr>
        <w:t>23:06:03010</w:t>
      </w:r>
      <w:r w:rsidR="004661F4">
        <w:rPr>
          <w:szCs w:val="28"/>
        </w:rPr>
        <w:t>15</w:t>
      </w:r>
      <w:r w:rsidR="004661F4" w:rsidRPr="002F4D1F">
        <w:rPr>
          <w:szCs w:val="28"/>
        </w:rPr>
        <w:t>:</w:t>
      </w:r>
      <w:r w:rsidR="004661F4">
        <w:rPr>
          <w:szCs w:val="28"/>
        </w:rPr>
        <w:t>123</w:t>
      </w:r>
      <w:r w:rsidRPr="000115F4">
        <w:rPr>
          <w:szCs w:val="28"/>
        </w:rPr>
        <w:t xml:space="preserve">, расположенный по адресу: </w:t>
      </w:r>
      <w:r w:rsidR="00966B8B" w:rsidRPr="006834FA">
        <w:rPr>
          <w:szCs w:val="28"/>
        </w:rPr>
        <w:t>Краснодар</w:t>
      </w:r>
      <w:r w:rsidR="00966B8B">
        <w:rPr>
          <w:szCs w:val="28"/>
        </w:rPr>
        <w:t xml:space="preserve">ский край, </w:t>
      </w:r>
      <w:proofErr w:type="spellStart"/>
      <w:r w:rsidR="00966B8B">
        <w:rPr>
          <w:szCs w:val="28"/>
        </w:rPr>
        <w:t>Гулькевичский</w:t>
      </w:r>
      <w:proofErr w:type="spellEnd"/>
      <w:r w:rsidR="00966B8B">
        <w:rPr>
          <w:szCs w:val="28"/>
        </w:rPr>
        <w:t xml:space="preserve"> район, </w:t>
      </w:r>
      <w:r w:rsidR="00966B8B" w:rsidRPr="006834FA">
        <w:rPr>
          <w:szCs w:val="28"/>
        </w:rPr>
        <w:t>п.</w:t>
      </w:r>
      <w:r w:rsidR="00966B8B">
        <w:rPr>
          <w:szCs w:val="28"/>
        </w:rPr>
        <w:t> </w:t>
      </w:r>
      <w:proofErr w:type="spellStart"/>
      <w:r w:rsidR="00966B8B">
        <w:rPr>
          <w:szCs w:val="28"/>
        </w:rPr>
        <w:t>Красносельский</w:t>
      </w:r>
      <w:proofErr w:type="spellEnd"/>
      <w:r w:rsidR="00966B8B">
        <w:rPr>
          <w:szCs w:val="28"/>
        </w:rPr>
        <w:t>, ул</w:t>
      </w:r>
      <w:r w:rsidR="00966B8B" w:rsidRPr="006834FA">
        <w:rPr>
          <w:szCs w:val="28"/>
        </w:rPr>
        <w:t>.</w:t>
      </w:r>
      <w:r w:rsidR="00966B8B">
        <w:rPr>
          <w:szCs w:val="28"/>
        </w:rPr>
        <w:t> </w:t>
      </w:r>
      <w:proofErr w:type="gramStart"/>
      <w:r w:rsidR="00966B8B">
        <w:rPr>
          <w:szCs w:val="28"/>
        </w:rPr>
        <w:t>Лесная</w:t>
      </w:r>
      <w:proofErr w:type="gramEnd"/>
      <w:r w:rsidR="00966B8B">
        <w:rPr>
          <w:szCs w:val="28"/>
        </w:rPr>
        <w:t>, д. 140</w:t>
      </w:r>
      <w:r w:rsidRPr="000115F4">
        <w:rPr>
          <w:szCs w:val="28"/>
        </w:rPr>
        <w:t xml:space="preserve">, находящийся на земельном участке с кадастровым номером </w:t>
      </w:r>
      <w:r w:rsidR="00363339" w:rsidRPr="00363339">
        <w:rPr>
          <w:color w:val="212121"/>
          <w:szCs w:val="28"/>
          <w:shd w:val="clear" w:color="auto" w:fill="FFFFFF"/>
        </w:rPr>
        <w:t>23:06:0301015:57</w:t>
      </w:r>
      <w:r w:rsidRPr="000115F4">
        <w:rPr>
          <w:szCs w:val="28"/>
        </w:rPr>
        <w:t xml:space="preserve">, </w:t>
      </w:r>
      <w:r w:rsidR="00363339">
        <w:rPr>
          <w:szCs w:val="28"/>
        </w:rPr>
        <w:t>адрес (</w:t>
      </w:r>
      <w:r w:rsidRPr="000115F4">
        <w:rPr>
          <w:szCs w:val="28"/>
        </w:rPr>
        <w:t>местоположение</w:t>
      </w:r>
      <w:r w:rsidR="00363339">
        <w:rPr>
          <w:szCs w:val="28"/>
        </w:rPr>
        <w:t>)</w:t>
      </w:r>
      <w:r w:rsidRPr="000115F4">
        <w:rPr>
          <w:szCs w:val="28"/>
        </w:rPr>
        <w:t xml:space="preserve">: </w:t>
      </w:r>
      <w:r w:rsidR="001343E7" w:rsidRPr="006834FA">
        <w:rPr>
          <w:szCs w:val="28"/>
        </w:rPr>
        <w:t xml:space="preserve">Краснодарский край, </w:t>
      </w:r>
      <w:proofErr w:type="spellStart"/>
      <w:r w:rsidR="001343E7" w:rsidRPr="006834FA">
        <w:rPr>
          <w:szCs w:val="28"/>
        </w:rPr>
        <w:t>Гулькевичский</w:t>
      </w:r>
      <w:proofErr w:type="spellEnd"/>
      <w:r w:rsidR="001343E7" w:rsidRPr="006834FA">
        <w:rPr>
          <w:szCs w:val="28"/>
        </w:rPr>
        <w:t xml:space="preserve"> район, п.</w:t>
      </w:r>
      <w:r w:rsidR="001343E7">
        <w:rPr>
          <w:szCs w:val="28"/>
        </w:rPr>
        <w:t> </w:t>
      </w:r>
      <w:proofErr w:type="spellStart"/>
      <w:r w:rsidR="001343E7">
        <w:rPr>
          <w:szCs w:val="28"/>
        </w:rPr>
        <w:t>Красносельский</w:t>
      </w:r>
      <w:proofErr w:type="spellEnd"/>
      <w:r w:rsidR="001343E7">
        <w:rPr>
          <w:szCs w:val="28"/>
        </w:rPr>
        <w:t>, ул</w:t>
      </w:r>
      <w:r w:rsidR="001343E7" w:rsidRPr="006834FA">
        <w:rPr>
          <w:szCs w:val="28"/>
        </w:rPr>
        <w:t>.</w:t>
      </w:r>
      <w:r w:rsidR="001343E7">
        <w:rPr>
          <w:szCs w:val="28"/>
        </w:rPr>
        <w:t> Лесная, 140</w:t>
      </w:r>
      <w:r w:rsidRPr="000115F4">
        <w:rPr>
          <w:color w:val="000000"/>
          <w:szCs w:val="28"/>
          <w:shd w:val="clear" w:color="auto" w:fill="F8F9FA"/>
        </w:rPr>
        <w:t xml:space="preserve">, </w:t>
      </w:r>
      <w:r w:rsidRPr="000115F4">
        <w:rPr>
          <w:szCs w:val="28"/>
        </w:rPr>
        <w:t>не прекратил свое существование.</w:t>
      </w:r>
    </w:p>
    <w:p w:rsidR="00E640C6" w:rsidRPr="00EE0A03" w:rsidRDefault="00E640C6" w:rsidP="00E640C6">
      <w:pPr>
        <w:numPr>
          <w:ilvl w:val="0"/>
          <w:numId w:val="2"/>
        </w:numPr>
        <w:tabs>
          <w:tab w:val="left" w:pos="1134"/>
        </w:tabs>
        <w:suppressAutoHyphens w:val="0"/>
        <w:ind w:left="0" w:right="-1" w:firstLine="851"/>
        <w:jc w:val="both"/>
        <w:rPr>
          <w:szCs w:val="28"/>
        </w:rPr>
      </w:pPr>
      <w:r w:rsidRPr="00EE0A03">
        <w:rPr>
          <w:szCs w:val="28"/>
        </w:rPr>
        <w:t xml:space="preserve">Право собственности </w:t>
      </w:r>
      <w:r w:rsidR="00BE0E85">
        <w:rPr>
          <w:szCs w:val="28"/>
        </w:rPr>
        <w:t>Медведевой Ю.О</w:t>
      </w:r>
      <w:r>
        <w:rPr>
          <w:szCs w:val="28"/>
        </w:rPr>
        <w:t>.</w:t>
      </w:r>
      <w:r w:rsidRPr="00EE0A03">
        <w:rPr>
          <w:szCs w:val="28"/>
        </w:rPr>
        <w:t xml:space="preserve"> на указанный в пункте 1 настоящего постановления объект недвижимости, подтверждается </w:t>
      </w:r>
      <w:r>
        <w:rPr>
          <w:szCs w:val="28"/>
        </w:rPr>
        <w:t xml:space="preserve">договором купли-продажи </w:t>
      </w:r>
      <w:r w:rsidR="00BE0E85">
        <w:rPr>
          <w:szCs w:val="28"/>
        </w:rPr>
        <w:t xml:space="preserve">земельного участка с объектами недвижимости </w:t>
      </w:r>
      <w:r>
        <w:rPr>
          <w:szCs w:val="28"/>
        </w:rPr>
        <w:t>от</w:t>
      </w:r>
      <w:r w:rsidRPr="00EE0A03">
        <w:rPr>
          <w:szCs w:val="28"/>
        </w:rPr>
        <w:t xml:space="preserve"> </w:t>
      </w:r>
      <w:r>
        <w:rPr>
          <w:szCs w:val="28"/>
        </w:rPr>
        <w:t xml:space="preserve">5 </w:t>
      </w:r>
      <w:r w:rsidR="00BE0E85">
        <w:rPr>
          <w:szCs w:val="28"/>
        </w:rPr>
        <w:t>августа</w:t>
      </w:r>
      <w:r>
        <w:rPr>
          <w:szCs w:val="28"/>
        </w:rPr>
        <w:t xml:space="preserve"> 199</w:t>
      </w:r>
      <w:r w:rsidR="00BE0E85">
        <w:rPr>
          <w:szCs w:val="28"/>
        </w:rPr>
        <w:t>9</w:t>
      </w:r>
      <w:r>
        <w:rPr>
          <w:szCs w:val="28"/>
        </w:rPr>
        <w:t> </w:t>
      </w:r>
      <w:r w:rsidRPr="00EE0A03">
        <w:rPr>
          <w:szCs w:val="28"/>
        </w:rPr>
        <w:t>г.</w:t>
      </w:r>
      <w:r w:rsidR="00BE0E85">
        <w:rPr>
          <w:szCs w:val="28"/>
        </w:rPr>
        <w:t xml:space="preserve"> в реестре за №1001</w:t>
      </w:r>
      <w:r w:rsidRPr="00EE0A03">
        <w:rPr>
          <w:szCs w:val="28"/>
        </w:rPr>
        <w:t xml:space="preserve">, выданным </w:t>
      </w:r>
      <w:r w:rsidR="00BE0E85">
        <w:rPr>
          <w:szCs w:val="28"/>
        </w:rPr>
        <w:t xml:space="preserve">нотариусом </w:t>
      </w:r>
      <w:proofErr w:type="spellStart"/>
      <w:r w:rsidR="00BE0E85">
        <w:rPr>
          <w:szCs w:val="28"/>
        </w:rPr>
        <w:t>Гулькевичского</w:t>
      </w:r>
      <w:proofErr w:type="spellEnd"/>
      <w:r w:rsidR="00BE0E85">
        <w:rPr>
          <w:szCs w:val="28"/>
        </w:rPr>
        <w:t xml:space="preserve"> нотариального округа </w:t>
      </w:r>
      <w:proofErr w:type="spellStart"/>
      <w:r w:rsidR="00BE0E85">
        <w:rPr>
          <w:szCs w:val="28"/>
        </w:rPr>
        <w:t>Зубцовой</w:t>
      </w:r>
      <w:proofErr w:type="spellEnd"/>
      <w:r w:rsidR="00BE0E85">
        <w:rPr>
          <w:szCs w:val="28"/>
        </w:rPr>
        <w:t xml:space="preserve"> О.А.</w:t>
      </w:r>
    </w:p>
    <w:p w:rsidR="00E640C6" w:rsidRDefault="00E640C6" w:rsidP="00E640C6">
      <w:pPr>
        <w:numPr>
          <w:ilvl w:val="0"/>
          <w:numId w:val="2"/>
        </w:numPr>
        <w:tabs>
          <w:tab w:val="left" w:pos="1134"/>
        </w:tabs>
        <w:suppressAutoHyphens w:val="0"/>
        <w:ind w:left="0" w:right="-1" w:firstLine="851"/>
        <w:jc w:val="both"/>
        <w:rPr>
          <w:szCs w:val="28"/>
        </w:rPr>
      </w:pPr>
      <w:r w:rsidRPr="002B7162">
        <w:rPr>
          <w:szCs w:val="28"/>
        </w:rPr>
        <w:t xml:space="preserve">Рекомендовать </w:t>
      </w:r>
      <w:r w:rsidR="00BE0E85">
        <w:rPr>
          <w:szCs w:val="28"/>
        </w:rPr>
        <w:t>Медведевой Ю.О</w:t>
      </w:r>
      <w:r>
        <w:rPr>
          <w:szCs w:val="28"/>
        </w:rPr>
        <w:t xml:space="preserve">. </w:t>
      </w:r>
      <w:r w:rsidRPr="002B7162">
        <w:rPr>
          <w:szCs w:val="28"/>
        </w:rPr>
        <w:t>зарегистрировать</w:t>
      </w:r>
      <w:r w:rsidRPr="00F25C64">
        <w:rPr>
          <w:szCs w:val="28"/>
        </w:rPr>
        <w:t xml:space="preserve"> право собственности в Едином государственном</w:t>
      </w:r>
      <w:r w:rsidRPr="00537D64">
        <w:rPr>
          <w:szCs w:val="28"/>
        </w:rPr>
        <w:t xml:space="preserve"> реестре недвижимости на выявленный ранее учтенный объект недвижимости.</w:t>
      </w:r>
    </w:p>
    <w:bookmarkEnd w:id="0"/>
    <w:p w:rsidR="002F45D8" w:rsidRPr="00735F0B" w:rsidRDefault="002F45D8" w:rsidP="002F45D8">
      <w:pPr>
        <w:numPr>
          <w:ilvl w:val="0"/>
          <w:numId w:val="2"/>
        </w:numPr>
        <w:tabs>
          <w:tab w:val="left" w:pos="1134"/>
        </w:tabs>
        <w:suppressAutoHyphens w:val="0"/>
        <w:ind w:left="0" w:right="-1" w:firstLine="851"/>
        <w:jc w:val="both"/>
        <w:rPr>
          <w:szCs w:val="28"/>
        </w:rPr>
      </w:pPr>
      <w:r w:rsidRPr="00735F0B">
        <w:rPr>
          <w:szCs w:val="28"/>
        </w:rPr>
        <w:t xml:space="preserve">Специалисту 1-й категории администрации Красносельского городского поселения </w:t>
      </w:r>
      <w:proofErr w:type="spellStart"/>
      <w:r w:rsidRPr="00735F0B">
        <w:rPr>
          <w:szCs w:val="28"/>
        </w:rPr>
        <w:t>Гулькевичского</w:t>
      </w:r>
      <w:proofErr w:type="spellEnd"/>
      <w:r w:rsidRPr="00735F0B">
        <w:rPr>
          <w:szCs w:val="28"/>
        </w:rPr>
        <w:t xml:space="preserve"> района (Козленко Н.К.) осуществить действия по внесению необходимых изменений в сведения Единого государственного реестра недвижимости.</w:t>
      </w:r>
    </w:p>
    <w:p w:rsidR="002F45D8" w:rsidRDefault="002F45D8" w:rsidP="002F45D8">
      <w:pPr>
        <w:numPr>
          <w:ilvl w:val="0"/>
          <w:numId w:val="2"/>
        </w:numPr>
        <w:tabs>
          <w:tab w:val="left" w:pos="1134"/>
        </w:tabs>
        <w:suppressAutoHyphens w:val="0"/>
        <w:ind w:left="0" w:right="-1" w:firstLine="851"/>
        <w:jc w:val="both"/>
        <w:rPr>
          <w:szCs w:val="28"/>
        </w:rPr>
      </w:pPr>
      <w:proofErr w:type="gramStart"/>
      <w:r w:rsidRPr="00726D66">
        <w:rPr>
          <w:szCs w:val="28"/>
        </w:rPr>
        <w:t>Контроль за</w:t>
      </w:r>
      <w:proofErr w:type="gramEnd"/>
      <w:r w:rsidRPr="00726D66">
        <w:rPr>
          <w:szCs w:val="28"/>
        </w:rPr>
        <w:t xml:space="preserve"> выполнением настоящего постановления </w:t>
      </w:r>
      <w:r w:rsidRPr="009443B4">
        <w:rPr>
          <w:szCs w:val="28"/>
        </w:rPr>
        <w:t>оставляю за собой.</w:t>
      </w:r>
    </w:p>
    <w:p w:rsidR="002F45D8" w:rsidRPr="00726D66" w:rsidRDefault="002F45D8" w:rsidP="002F45D8">
      <w:pPr>
        <w:numPr>
          <w:ilvl w:val="0"/>
          <w:numId w:val="2"/>
        </w:numPr>
        <w:tabs>
          <w:tab w:val="left" w:pos="1134"/>
        </w:tabs>
        <w:suppressAutoHyphens w:val="0"/>
        <w:ind w:left="0" w:right="-1" w:firstLine="851"/>
        <w:jc w:val="both"/>
        <w:rPr>
          <w:szCs w:val="28"/>
        </w:rPr>
      </w:pPr>
      <w:r w:rsidRPr="00726D66">
        <w:rPr>
          <w:szCs w:val="28"/>
        </w:rPr>
        <w:t>Постановление вступает в силу со дня его подписания.</w:t>
      </w:r>
    </w:p>
    <w:p w:rsidR="00CF7A9D" w:rsidRDefault="00CF7A9D" w:rsidP="00CF7A9D">
      <w:pPr>
        <w:widowControl w:val="0"/>
        <w:jc w:val="both"/>
        <w:outlineLvl w:val="0"/>
        <w:rPr>
          <w:szCs w:val="28"/>
        </w:rPr>
      </w:pPr>
      <w:r>
        <w:rPr>
          <w:szCs w:val="28"/>
        </w:rPr>
        <w:t>Глава Красносельского городского</w:t>
      </w:r>
    </w:p>
    <w:p w:rsidR="00CF7A9D" w:rsidRDefault="00CF7A9D" w:rsidP="00CF7A9D">
      <w:pPr>
        <w:widowControl w:val="0"/>
        <w:jc w:val="both"/>
        <w:rPr>
          <w:szCs w:val="28"/>
        </w:rPr>
      </w:pPr>
      <w:r>
        <w:rPr>
          <w:szCs w:val="28"/>
        </w:rPr>
        <w:t xml:space="preserve">поселения </w:t>
      </w:r>
      <w:proofErr w:type="spellStart"/>
      <w:r>
        <w:rPr>
          <w:szCs w:val="28"/>
        </w:rPr>
        <w:t>Гулькевичского</w:t>
      </w:r>
      <w:proofErr w:type="spellEnd"/>
      <w:r>
        <w:rPr>
          <w:szCs w:val="28"/>
        </w:rPr>
        <w:t xml:space="preserve"> района                                                    </w:t>
      </w:r>
      <w:proofErr w:type="spellStart"/>
      <w:r>
        <w:rPr>
          <w:szCs w:val="28"/>
        </w:rPr>
        <w:t>А.И.Рогоза</w:t>
      </w:r>
      <w:proofErr w:type="spellEnd"/>
    </w:p>
    <w:p w:rsidR="00CF7A9D" w:rsidRDefault="00CF7A9D"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BE0E85" w:rsidRDefault="00BE0E85" w:rsidP="00CF7A9D">
      <w:pPr>
        <w:jc w:val="center"/>
        <w:rPr>
          <w:szCs w:val="28"/>
        </w:rPr>
      </w:pPr>
    </w:p>
    <w:p w:rsidR="00CF7A9D" w:rsidRPr="00646F5E" w:rsidRDefault="00CF7A9D" w:rsidP="00CF7A9D">
      <w:pPr>
        <w:jc w:val="center"/>
        <w:rPr>
          <w:b/>
          <w:bCs/>
          <w:szCs w:val="28"/>
        </w:rPr>
      </w:pPr>
      <w:r w:rsidRPr="00646F5E">
        <w:rPr>
          <w:b/>
          <w:bCs/>
          <w:szCs w:val="28"/>
        </w:rPr>
        <w:t>ЛИСТ СОГЛАСОВАНИЯ</w:t>
      </w:r>
    </w:p>
    <w:p w:rsidR="00CF7A9D" w:rsidRPr="00E45B10" w:rsidRDefault="00CF7A9D" w:rsidP="00CF7A9D">
      <w:pPr>
        <w:pStyle w:val="20"/>
        <w:rPr>
          <w:rFonts w:ascii="Times New Roman" w:hAnsi="Times New Roman"/>
        </w:rPr>
      </w:pPr>
      <w:r w:rsidRPr="00E45B10">
        <w:rPr>
          <w:rFonts w:ascii="Times New Roman" w:hAnsi="Times New Roman"/>
        </w:rPr>
        <w:t xml:space="preserve">проекта постановления администрации Красносельского городского </w:t>
      </w:r>
    </w:p>
    <w:p w:rsidR="00CF7A9D" w:rsidRPr="00E45B10" w:rsidRDefault="00CF7A9D" w:rsidP="00CF7A9D">
      <w:pPr>
        <w:pStyle w:val="20"/>
        <w:rPr>
          <w:rFonts w:ascii="Times New Roman" w:hAnsi="Times New Roman"/>
        </w:rPr>
      </w:pPr>
      <w:r w:rsidRPr="00E45B10">
        <w:rPr>
          <w:rFonts w:ascii="Times New Roman" w:hAnsi="Times New Roman"/>
        </w:rPr>
        <w:t xml:space="preserve">поселения </w:t>
      </w:r>
      <w:proofErr w:type="spellStart"/>
      <w:r w:rsidRPr="00E45B10">
        <w:rPr>
          <w:rFonts w:ascii="Times New Roman" w:hAnsi="Times New Roman"/>
        </w:rPr>
        <w:t>Гулькевичского</w:t>
      </w:r>
      <w:proofErr w:type="spellEnd"/>
      <w:r w:rsidRPr="00E45B10">
        <w:rPr>
          <w:rFonts w:ascii="Times New Roman" w:hAnsi="Times New Roman"/>
        </w:rPr>
        <w:t xml:space="preserve"> района </w:t>
      </w:r>
      <w:proofErr w:type="gramStart"/>
      <w:r w:rsidRPr="00E45B10">
        <w:rPr>
          <w:rFonts w:ascii="Times New Roman" w:hAnsi="Times New Roman"/>
        </w:rPr>
        <w:t>от</w:t>
      </w:r>
      <w:proofErr w:type="gramEnd"/>
      <w:r w:rsidRPr="00E45B10">
        <w:rPr>
          <w:rFonts w:ascii="Times New Roman" w:hAnsi="Times New Roman"/>
        </w:rPr>
        <w:t>_____________ № ____</w:t>
      </w:r>
    </w:p>
    <w:p w:rsidR="00BE0E85" w:rsidRPr="00BE0E85" w:rsidRDefault="00CF7A9D" w:rsidP="00BE0E85">
      <w:pPr>
        <w:jc w:val="center"/>
        <w:rPr>
          <w:szCs w:val="28"/>
        </w:rPr>
      </w:pPr>
      <w:r w:rsidRPr="00C32504">
        <w:rPr>
          <w:szCs w:val="28"/>
        </w:rPr>
        <w:t>«</w:t>
      </w:r>
      <w:r w:rsidR="00BE0E85" w:rsidRPr="00BE0E85">
        <w:rPr>
          <w:szCs w:val="28"/>
        </w:rPr>
        <w:t>О выявлении правообладателя ранее учтенного</w:t>
      </w:r>
    </w:p>
    <w:p w:rsidR="00BE0E85" w:rsidRPr="00BE0E85" w:rsidRDefault="00BE0E85" w:rsidP="00BE0E85">
      <w:pPr>
        <w:jc w:val="center"/>
        <w:rPr>
          <w:szCs w:val="28"/>
        </w:rPr>
      </w:pPr>
      <w:r w:rsidRPr="00BE0E85">
        <w:rPr>
          <w:szCs w:val="28"/>
        </w:rPr>
        <w:t xml:space="preserve">объекта недвижимости, расположенного по адресу: </w:t>
      </w:r>
    </w:p>
    <w:p w:rsidR="00BE0E85" w:rsidRPr="00BE0E85" w:rsidRDefault="00BE0E85" w:rsidP="00BE0E85">
      <w:pPr>
        <w:jc w:val="center"/>
        <w:rPr>
          <w:szCs w:val="28"/>
        </w:rPr>
      </w:pPr>
      <w:r w:rsidRPr="00BE0E85">
        <w:rPr>
          <w:szCs w:val="28"/>
        </w:rPr>
        <w:t xml:space="preserve">Краснодарский край, </w:t>
      </w:r>
      <w:proofErr w:type="spellStart"/>
      <w:r w:rsidRPr="00BE0E85">
        <w:rPr>
          <w:szCs w:val="28"/>
        </w:rPr>
        <w:t>Гулькевичский</w:t>
      </w:r>
      <w:proofErr w:type="spellEnd"/>
      <w:r w:rsidRPr="00BE0E85">
        <w:rPr>
          <w:szCs w:val="28"/>
        </w:rPr>
        <w:t xml:space="preserve"> район, </w:t>
      </w:r>
    </w:p>
    <w:p w:rsidR="00CF7A9D" w:rsidRPr="00495EB3" w:rsidRDefault="00BE0E85" w:rsidP="00BE0E85">
      <w:pPr>
        <w:jc w:val="center"/>
        <w:rPr>
          <w:szCs w:val="28"/>
        </w:rPr>
      </w:pPr>
      <w:r w:rsidRPr="00BE0E85">
        <w:rPr>
          <w:szCs w:val="28"/>
        </w:rPr>
        <w:t xml:space="preserve">п. </w:t>
      </w:r>
      <w:proofErr w:type="spellStart"/>
      <w:r w:rsidRPr="00BE0E85">
        <w:rPr>
          <w:szCs w:val="28"/>
        </w:rPr>
        <w:t>Красносельский</w:t>
      </w:r>
      <w:proofErr w:type="spellEnd"/>
      <w:r w:rsidRPr="00BE0E85">
        <w:rPr>
          <w:szCs w:val="28"/>
        </w:rPr>
        <w:t>, ул. Лесная, д. 140</w:t>
      </w:r>
      <w:r w:rsidR="00CF7A9D" w:rsidRPr="00495EB3">
        <w:rPr>
          <w:szCs w:val="28"/>
        </w:rPr>
        <w:t>»</w:t>
      </w:r>
    </w:p>
    <w:p w:rsidR="00CF7A9D" w:rsidRPr="00C32504" w:rsidRDefault="00CF7A9D" w:rsidP="00CF7A9D">
      <w:pPr>
        <w:ind w:firstLine="902"/>
        <w:jc w:val="center"/>
        <w:rPr>
          <w:szCs w:val="28"/>
        </w:rPr>
      </w:pPr>
    </w:p>
    <w:p w:rsidR="00CF7A9D" w:rsidRDefault="00CF7A9D" w:rsidP="00CF7A9D">
      <w:pPr>
        <w:pStyle w:val="20"/>
        <w:jc w:val="left"/>
      </w:pPr>
    </w:p>
    <w:tbl>
      <w:tblPr>
        <w:tblW w:w="0" w:type="auto"/>
        <w:tblInd w:w="-106" w:type="dxa"/>
        <w:tblLook w:val="01E0" w:firstRow="1" w:lastRow="1" w:firstColumn="1" w:lastColumn="1" w:noHBand="0" w:noVBand="0"/>
      </w:tblPr>
      <w:tblGrid>
        <w:gridCol w:w="5344"/>
        <w:gridCol w:w="2057"/>
        <w:gridCol w:w="2341"/>
      </w:tblGrid>
      <w:tr w:rsidR="00CF7A9D" w:rsidTr="00203B68">
        <w:tc>
          <w:tcPr>
            <w:tcW w:w="5344" w:type="dxa"/>
          </w:tcPr>
          <w:p w:rsidR="00CF7A9D" w:rsidRPr="00334DA7" w:rsidRDefault="00CF7A9D" w:rsidP="00203B68">
            <w:pPr>
              <w:rPr>
                <w:szCs w:val="28"/>
              </w:rPr>
            </w:pPr>
            <w:r w:rsidRPr="00334DA7">
              <w:rPr>
                <w:szCs w:val="28"/>
              </w:rPr>
              <w:t>Проект подготовлен и внесен:</w:t>
            </w:r>
          </w:p>
          <w:p w:rsidR="00CF7A9D" w:rsidRPr="00334DA7" w:rsidRDefault="00CF7A9D" w:rsidP="00203B68">
            <w:pPr>
              <w:rPr>
                <w:szCs w:val="28"/>
              </w:rPr>
            </w:pPr>
            <w:r w:rsidRPr="00334DA7">
              <w:rPr>
                <w:szCs w:val="28"/>
              </w:rPr>
              <w:t xml:space="preserve">Специалист </w:t>
            </w:r>
            <w:r>
              <w:rPr>
                <w:szCs w:val="28"/>
              </w:rPr>
              <w:t>1</w:t>
            </w:r>
            <w:r w:rsidRPr="00334DA7">
              <w:rPr>
                <w:szCs w:val="28"/>
              </w:rPr>
              <w:t xml:space="preserve"> категории </w:t>
            </w:r>
          </w:p>
          <w:p w:rsidR="00CF7A9D" w:rsidRPr="00334DA7" w:rsidRDefault="00CF7A9D" w:rsidP="00203B68">
            <w:pPr>
              <w:rPr>
                <w:szCs w:val="28"/>
              </w:rPr>
            </w:pPr>
            <w:r w:rsidRPr="00334DA7">
              <w:rPr>
                <w:szCs w:val="28"/>
              </w:rPr>
              <w:t xml:space="preserve">администрации Красносельского </w:t>
            </w:r>
          </w:p>
          <w:p w:rsidR="00CF7A9D" w:rsidRPr="00334DA7" w:rsidRDefault="00CF7A9D" w:rsidP="00203B68">
            <w:pPr>
              <w:rPr>
                <w:szCs w:val="28"/>
              </w:rPr>
            </w:pPr>
            <w:r w:rsidRPr="00334DA7">
              <w:rPr>
                <w:szCs w:val="28"/>
              </w:rPr>
              <w:t xml:space="preserve">городского поселения </w:t>
            </w:r>
          </w:p>
          <w:p w:rsidR="00CF7A9D" w:rsidRPr="00782F98" w:rsidRDefault="00CF7A9D" w:rsidP="00203B68">
            <w:pPr>
              <w:rPr>
                <w:szCs w:val="28"/>
              </w:rPr>
            </w:pPr>
            <w:proofErr w:type="spellStart"/>
            <w:r w:rsidRPr="00782F98">
              <w:rPr>
                <w:szCs w:val="28"/>
              </w:rPr>
              <w:t>Гулькевичского</w:t>
            </w:r>
            <w:proofErr w:type="spellEnd"/>
            <w:r w:rsidRPr="00782F98">
              <w:rPr>
                <w:szCs w:val="28"/>
              </w:rPr>
              <w:t xml:space="preserve"> района</w:t>
            </w:r>
          </w:p>
        </w:tc>
        <w:tc>
          <w:tcPr>
            <w:tcW w:w="2057" w:type="dxa"/>
          </w:tcPr>
          <w:p w:rsidR="00CF7A9D" w:rsidRDefault="00CF7A9D" w:rsidP="00203B68">
            <w:pPr>
              <w:pStyle w:val="20"/>
            </w:pPr>
          </w:p>
        </w:tc>
        <w:tc>
          <w:tcPr>
            <w:tcW w:w="2341" w:type="dxa"/>
            <w:vAlign w:val="bottom"/>
          </w:tcPr>
          <w:p w:rsidR="00CF7A9D" w:rsidRPr="00E45B10" w:rsidRDefault="00CF7A9D" w:rsidP="00203B68">
            <w:pPr>
              <w:pStyle w:val="20"/>
              <w:jc w:val="right"/>
              <w:rPr>
                <w:rFonts w:ascii="Times New Roman" w:hAnsi="Times New Roman"/>
              </w:rPr>
            </w:pPr>
            <w:r w:rsidRPr="00E45B10">
              <w:rPr>
                <w:rFonts w:ascii="Times New Roman" w:hAnsi="Times New Roman"/>
              </w:rPr>
              <w:t>Н.К. Козленко</w:t>
            </w:r>
          </w:p>
        </w:tc>
      </w:tr>
      <w:tr w:rsidR="00CF7A9D" w:rsidTr="00203B68">
        <w:tc>
          <w:tcPr>
            <w:tcW w:w="5344" w:type="dxa"/>
          </w:tcPr>
          <w:p w:rsidR="00CF7A9D" w:rsidRPr="00334DA7" w:rsidRDefault="00CF7A9D" w:rsidP="00203B68">
            <w:pPr>
              <w:rPr>
                <w:szCs w:val="28"/>
              </w:rPr>
            </w:pPr>
          </w:p>
        </w:tc>
        <w:tc>
          <w:tcPr>
            <w:tcW w:w="2057" w:type="dxa"/>
          </w:tcPr>
          <w:p w:rsidR="00CF7A9D" w:rsidRDefault="00CF7A9D" w:rsidP="00203B68">
            <w:pPr>
              <w:pStyle w:val="20"/>
            </w:pPr>
          </w:p>
        </w:tc>
        <w:tc>
          <w:tcPr>
            <w:tcW w:w="2341" w:type="dxa"/>
            <w:vAlign w:val="bottom"/>
          </w:tcPr>
          <w:p w:rsidR="00CF7A9D" w:rsidRDefault="00CF7A9D" w:rsidP="00203B68">
            <w:pPr>
              <w:pStyle w:val="20"/>
              <w:jc w:val="right"/>
            </w:pPr>
          </w:p>
        </w:tc>
      </w:tr>
      <w:tr w:rsidR="00CF7A9D" w:rsidTr="00203B68">
        <w:tc>
          <w:tcPr>
            <w:tcW w:w="5344" w:type="dxa"/>
          </w:tcPr>
          <w:p w:rsidR="00CF7A9D" w:rsidRPr="00334DA7" w:rsidRDefault="00CF7A9D" w:rsidP="00203B68">
            <w:pPr>
              <w:rPr>
                <w:szCs w:val="28"/>
              </w:rPr>
            </w:pPr>
            <w:r w:rsidRPr="00334DA7">
              <w:rPr>
                <w:szCs w:val="28"/>
              </w:rPr>
              <w:t>Проект согласован:</w:t>
            </w:r>
          </w:p>
        </w:tc>
        <w:tc>
          <w:tcPr>
            <w:tcW w:w="2057" w:type="dxa"/>
          </w:tcPr>
          <w:p w:rsidR="00CF7A9D" w:rsidRDefault="00CF7A9D" w:rsidP="00203B68">
            <w:pPr>
              <w:pStyle w:val="20"/>
            </w:pPr>
          </w:p>
        </w:tc>
        <w:tc>
          <w:tcPr>
            <w:tcW w:w="2341" w:type="dxa"/>
            <w:vAlign w:val="bottom"/>
          </w:tcPr>
          <w:p w:rsidR="00CF7A9D" w:rsidRDefault="00CF7A9D" w:rsidP="00203B68">
            <w:pPr>
              <w:pStyle w:val="20"/>
              <w:jc w:val="right"/>
            </w:pPr>
          </w:p>
        </w:tc>
      </w:tr>
      <w:tr w:rsidR="00CF7A9D" w:rsidTr="00203B68">
        <w:tc>
          <w:tcPr>
            <w:tcW w:w="5344" w:type="dxa"/>
          </w:tcPr>
          <w:p w:rsidR="00CF7A9D" w:rsidRPr="00334DA7" w:rsidRDefault="00CF7A9D" w:rsidP="00203B68">
            <w:pPr>
              <w:rPr>
                <w:szCs w:val="28"/>
              </w:rPr>
            </w:pPr>
            <w:r>
              <w:rPr>
                <w:szCs w:val="28"/>
              </w:rPr>
              <w:t>Заместитель главы</w:t>
            </w:r>
            <w:r w:rsidRPr="00334DA7">
              <w:rPr>
                <w:szCs w:val="28"/>
              </w:rPr>
              <w:t xml:space="preserve"> Красносельского </w:t>
            </w:r>
          </w:p>
          <w:p w:rsidR="00CF7A9D" w:rsidRPr="00334DA7" w:rsidRDefault="00CF7A9D" w:rsidP="00203B68">
            <w:pPr>
              <w:rPr>
                <w:szCs w:val="28"/>
              </w:rPr>
            </w:pPr>
            <w:r w:rsidRPr="00334DA7">
              <w:rPr>
                <w:szCs w:val="28"/>
              </w:rPr>
              <w:t xml:space="preserve">городского поселения </w:t>
            </w:r>
          </w:p>
          <w:p w:rsidR="00CF7A9D" w:rsidRDefault="00CF7A9D" w:rsidP="00203B68">
            <w:pPr>
              <w:pStyle w:val="20"/>
              <w:jc w:val="left"/>
            </w:pPr>
            <w:proofErr w:type="spellStart"/>
            <w:r w:rsidRPr="00E45B10">
              <w:rPr>
                <w:rFonts w:ascii="Times New Roman" w:hAnsi="Times New Roman"/>
              </w:rPr>
              <w:t>Гулькевичского</w:t>
            </w:r>
            <w:proofErr w:type="spellEnd"/>
            <w:r w:rsidRPr="00334DA7">
              <w:t xml:space="preserve"> </w:t>
            </w:r>
            <w:r w:rsidRPr="00E45B10">
              <w:rPr>
                <w:rFonts w:ascii="Times New Roman" w:hAnsi="Times New Roman"/>
              </w:rPr>
              <w:t>района</w:t>
            </w:r>
          </w:p>
        </w:tc>
        <w:tc>
          <w:tcPr>
            <w:tcW w:w="2057" w:type="dxa"/>
          </w:tcPr>
          <w:p w:rsidR="00CF7A9D" w:rsidRDefault="00CF7A9D" w:rsidP="00203B68">
            <w:pPr>
              <w:pStyle w:val="20"/>
            </w:pPr>
          </w:p>
        </w:tc>
        <w:tc>
          <w:tcPr>
            <w:tcW w:w="2341" w:type="dxa"/>
            <w:vAlign w:val="bottom"/>
          </w:tcPr>
          <w:p w:rsidR="00CF7A9D" w:rsidRPr="00334DA7" w:rsidRDefault="00CF7A9D" w:rsidP="00203B68">
            <w:pPr>
              <w:jc w:val="right"/>
              <w:rPr>
                <w:szCs w:val="28"/>
              </w:rPr>
            </w:pPr>
            <w:proofErr w:type="spellStart"/>
            <w:r>
              <w:rPr>
                <w:szCs w:val="28"/>
              </w:rPr>
              <w:t>Д.М.Бражко</w:t>
            </w:r>
            <w:proofErr w:type="spellEnd"/>
          </w:p>
        </w:tc>
      </w:tr>
    </w:tbl>
    <w:p w:rsidR="00D32D6C" w:rsidRDefault="00D32D6C" w:rsidP="00D32D6C">
      <w:pPr>
        <w:spacing w:after="200" w:line="276" w:lineRule="auto"/>
      </w:pPr>
    </w:p>
    <w:tbl>
      <w:tblPr>
        <w:tblW w:w="0" w:type="auto"/>
        <w:tblLook w:val="0000" w:firstRow="0" w:lastRow="0" w:firstColumn="0" w:lastColumn="0" w:noHBand="0" w:noVBand="0"/>
      </w:tblPr>
      <w:tblGrid>
        <w:gridCol w:w="7080"/>
        <w:gridCol w:w="2676"/>
      </w:tblGrid>
      <w:tr w:rsidR="002F45D8" w:rsidRPr="001D1DB0" w:rsidTr="003767D4">
        <w:trPr>
          <w:trHeight w:val="90"/>
        </w:trPr>
        <w:tc>
          <w:tcPr>
            <w:tcW w:w="7080" w:type="dxa"/>
          </w:tcPr>
          <w:p w:rsidR="002F45D8" w:rsidRDefault="002F45D8" w:rsidP="003767D4">
            <w:pPr>
              <w:rPr>
                <w:szCs w:val="28"/>
              </w:rPr>
            </w:pPr>
            <w:r>
              <w:rPr>
                <w:szCs w:val="28"/>
              </w:rPr>
              <w:t>специалист 1-й категории</w:t>
            </w:r>
          </w:p>
          <w:p w:rsidR="002F45D8" w:rsidRPr="005A3FE7" w:rsidRDefault="002F45D8" w:rsidP="003767D4">
            <w:pPr>
              <w:rPr>
                <w:szCs w:val="28"/>
              </w:rPr>
            </w:pPr>
            <w:r w:rsidRPr="005A3FE7">
              <w:rPr>
                <w:szCs w:val="28"/>
              </w:rPr>
              <w:t xml:space="preserve">администрации Красносельского </w:t>
            </w:r>
          </w:p>
          <w:p w:rsidR="002F45D8" w:rsidRDefault="002F45D8" w:rsidP="003767D4">
            <w:pPr>
              <w:rPr>
                <w:szCs w:val="28"/>
              </w:rPr>
            </w:pPr>
            <w:r w:rsidRPr="005A3FE7">
              <w:rPr>
                <w:szCs w:val="28"/>
              </w:rPr>
              <w:t>городского поселения</w:t>
            </w:r>
          </w:p>
          <w:p w:rsidR="002F45D8" w:rsidRDefault="002F45D8" w:rsidP="003767D4">
            <w:pPr>
              <w:ind w:right="-6"/>
              <w:rPr>
                <w:szCs w:val="28"/>
              </w:rPr>
            </w:pPr>
            <w:proofErr w:type="spellStart"/>
            <w:r w:rsidRPr="005A3FE7">
              <w:rPr>
                <w:szCs w:val="28"/>
              </w:rPr>
              <w:t>Гулькевичского</w:t>
            </w:r>
            <w:proofErr w:type="spellEnd"/>
            <w:r w:rsidRPr="005A3FE7">
              <w:rPr>
                <w:szCs w:val="28"/>
              </w:rPr>
              <w:t xml:space="preserve"> района</w:t>
            </w:r>
          </w:p>
        </w:tc>
        <w:tc>
          <w:tcPr>
            <w:tcW w:w="2676" w:type="dxa"/>
          </w:tcPr>
          <w:p w:rsidR="002F45D8" w:rsidRDefault="002F45D8" w:rsidP="003767D4">
            <w:pPr>
              <w:jc w:val="right"/>
              <w:rPr>
                <w:szCs w:val="28"/>
              </w:rPr>
            </w:pPr>
          </w:p>
          <w:p w:rsidR="002F45D8" w:rsidRPr="001D1DB0" w:rsidRDefault="002F45D8" w:rsidP="003767D4">
            <w:pPr>
              <w:rPr>
                <w:szCs w:val="28"/>
              </w:rPr>
            </w:pPr>
          </w:p>
          <w:p w:rsidR="002F45D8" w:rsidRDefault="002F45D8" w:rsidP="003767D4">
            <w:pPr>
              <w:rPr>
                <w:szCs w:val="28"/>
              </w:rPr>
            </w:pPr>
          </w:p>
          <w:p w:rsidR="002F45D8" w:rsidRPr="001D1DB0" w:rsidRDefault="002F45D8" w:rsidP="003767D4">
            <w:pPr>
              <w:jc w:val="center"/>
              <w:rPr>
                <w:szCs w:val="28"/>
              </w:rPr>
            </w:pPr>
            <w:r>
              <w:rPr>
                <w:szCs w:val="28"/>
              </w:rPr>
              <w:t xml:space="preserve">           Е.В. </w:t>
            </w:r>
            <w:proofErr w:type="spellStart"/>
            <w:r>
              <w:rPr>
                <w:szCs w:val="28"/>
              </w:rPr>
              <w:t>Хворова</w:t>
            </w:r>
            <w:proofErr w:type="spellEnd"/>
          </w:p>
        </w:tc>
      </w:tr>
    </w:tbl>
    <w:p w:rsidR="002F45D8" w:rsidRDefault="002F45D8" w:rsidP="002F45D8">
      <w:pPr>
        <w:spacing w:after="200" w:line="276" w:lineRule="auto"/>
      </w:pPr>
    </w:p>
    <w:p w:rsidR="002F45D8" w:rsidRDefault="002F45D8" w:rsidP="00D32D6C">
      <w:pPr>
        <w:spacing w:after="200" w:line="276" w:lineRule="auto"/>
      </w:pPr>
    </w:p>
    <w:tbl>
      <w:tblPr>
        <w:tblW w:w="0" w:type="auto"/>
        <w:tblLook w:val="0000" w:firstRow="0" w:lastRow="0" w:firstColumn="0" w:lastColumn="0" w:noHBand="0" w:noVBand="0"/>
      </w:tblPr>
      <w:tblGrid>
        <w:gridCol w:w="7080"/>
        <w:gridCol w:w="2676"/>
      </w:tblGrid>
      <w:tr w:rsidR="002F45D8" w:rsidTr="003767D4">
        <w:trPr>
          <w:trHeight w:val="1254"/>
        </w:trPr>
        <w:tc>
          <w:tcPr>
            <w:tcW w:w="7080" w:type="dxa"/>
          </w:tcPr>
          <w:p w:rsidR="002F45D8" w:rsidRPr="001D1DB0" w:rsidRDefault="002F45D8" w:rsidP="003767D4">
            <w:pPr>
              <w:ind w:right="-6"/>
              <w:rPr>
                <w:szCs w:val="28"/>
              </w:rPr>
            </w:pPr>
          </w:p>
        </w:tc>
        <w:tc>
          <w:tcPr>
            <w:tcW w:w="2676" w:type="dxa"/>
          </w:tcPr>
          <w:p w:rsidR="002F45D8" w:rsidRDefault="002F45D8" w:rsidP="003767D4">
            <w:pPr>
              <w:jc w:val="center"/>
              <w:rPr>
                <w:szCs w:val="28"/>
              </w:rPr>
            </w:pPr>
          </w:p>
        </w:tc>
      </w:tr>
      <w:tr w:rsidR="002F45D8" w:rsidTr="003767D4">
        <w:trPr>
          <w:trHeight w:val="275"/>
        </w:trPr>
        <w:tc>
          <w:tcPr>
            <w:tcW w:w="7080" w:type="dxa"/>
          </w:tcPr>
          <w:p w:rsidR="002F45D8" w:rsidRDefault="002F45D8" w:rsidP="003767D4">
            <w:pPr>
              <w:ind w:right="-6"/>
              <w:rPr>
                <w:szCs w:val="28"/>
              </w:rPr>
            </w:pPr>
          </w:p>
        </w:tc>
        <w:tc>
          <w:tcPr>
            <w:tcW w:w="2676" w:type="dxa"/>
          </w:tcPr>
          <w:p w:rsidR="002F45D8" w:rsidRDefault="002F45D8" w:rsidP="003767D4">
            <w:pPr>
              <w:jc w:val="right"/>
              <w:rPr>
                <w:b/>
              </w:rPr>
            </w:pPr>
          </w:p>
        </w:tc>
      </w:tr>
      <w:tr w:rsidR="002F45D8" w:rsidTr="003767D4">
        <w:trPr>
          <w:trHeight w:val="865"/>
        </w:trPr>
        <w:tc>
          <w:tcPr>
            <w:tcW w:w="7080" w:type="dxa"/>
          </w:tcPr>
          <w:p w:rsidR="002F45D8" w:rsidRDefault="002F45D8" w:rsidP="003767D4">
            <w:pPr>
              <w:ind w:right="-6"/>
              <w:rPr>
                <w:szCs w:val="28"/>
              </w:rPr>
            </w:pPr>
          </w:p>
        </w:tc>
        <w:tc>
          <w:tcPr>
            <w:tcW w:w="2676" w:type="dxa"/>
          </w:tcPr>
          <w:p w:rsidR="002F45D8" w:rsidRDefault="002F45D8" w:rsidP="003767D4">
            <w:pPr>
              <w:jc w:val="right"/>
              <w:rPr>
                <w:szCs w:val="28"/>
              </w:rPr>
            </w:pPr>
          </w:p>
        </w:tc>
      </w:tr>
      <w:tr w:rsidR="002F45D8" w:rsidTr="003767D4">
        <w:trPr>
          <w:trHeight w:val="305"/>
        </w:trPr>
        <w:tc>
          <w:tcPr>
            <w:tcW w:w="7080" w:type="dxa"/>
          </w:tcPr>
          <w:p w:rsidR="002F45D8" w:rsidRDefault="002F45D8" w:rsidP="003767D4">
            <w:pPr>
              <w:ind w:right="-6"/>
              <w:rPr>
                <w:szCs w:val="28"/>
              </w:rPr>
            </w:pPr>
          </w:p>
        </w:tc>
        <w:tc>
          <w:tcPr>
            <w:tcW w:w="2676" w:type="dxa"/>
          </w:tcPr>
          <w:p w:rsidR="002F45D8" w:rsidRDefault="002F45D8" w:rsidP="003767D4">
            <w:pPr>
              <w:jc w:val="right"/>
              <w:rPr>
                <w:szCs w:val="28"/>
              </w:rPr>
            </w:pPr>
          </w:p>
        </w:tc>
      </w:tr>
    </w:tbl>
    <w:p w:rsidR="00CC49EF" w:rsidRDefault="00CC49EF" w:rsidP="00D32D6C">
      <w:pPr>
        <w:spacing w:after="200" w:line="276" w:lineRule="auto"/>
      </w:pPr>
    </w:p>
    <w:p w:rsidR="00CC49EF" w:rsidRDefault="00CC49EF" w:rsidP="00D32D6C">
      <w:pPr>
        <w:spacing w:after="200" w:line="276" w:lineRule="auto"/>
      </w:pPr>
    </w:p>
    <w:p w:rsidR="00CC49EF" w:rsidRDefault="00CC49EF" w:rsidP="00D32D6C">
      <w:pPr>
        <w:spacing w:after="200" w:line="276" w:lineRule="auto"/>
      </w:pPr>
    </w:p>
    <w:p w:rsidR="00CC49EF" w:rsidRDefault="00CC49EF" w:rsidP="00D32D6C">
      <w:pPr>
        <w:spacing w:after="200" w:line="276" w:lineRule="auto"/>
      </w:pPr>
    </w:p>
    <w:p w:rsidR="00CC49EF" w:rsidRDefault="00CC49EF" w:rsidP="00D32D6C">
      <w:pPr>
        <w:spacing w:after="200" w:line="276" w:lineRule="auto"/>
      </w:pPr>
    </w:p>
    <w:p w:rsidR="00CC49EF" w:rsidRDefault="00CC49EF" w:rsidP="00D32D6C">
      <w:pPr>
        <w:spacing w:after="200" w:line="276" w:lineRule="auto"/>
      </w:pPr>
    </w:p>
    <w:p w:rsidR="00CC49EF" w:rsidRDefault="00CC49EF" w:rsidP="00D32D6C">
      <w:pPr>
        <w:spacing w:after="200" w:line="276" w:lineRule="auto"/>
      </w:pPr>
    </w:p>
    <w:p w:rsidR="00CC49EF" w:rsidRDefault="00CC49EF" w:rsidP="00D32D6C">
      <w:pPr>
        <w:spacing w:after="200" w:line="276" w:lineRule="auto"/>
      </w:pPr>
    </w:p>
    <w:p w:rsidR="00CC49EF" w:rsidRDefault="00CC49EF" w:rsidP="00D32D6C">
      <w:pPr>
        <w:spacing w:after="200" w:line="276" w:lineRule="auto"/>
      </w:pPr>
    </w:p>
    <w:p w:rsidR="00CC49EF" w:rsidRDefault="00CC49EF" w:rsidP="00D32D6C">
      <w:pPr>
        <w:spacing w:after="200" w:line="276" w:lineRule="auto"/>
      </w:pPr>
    </w:p>
    <w:p w:rsidR="00CC49EF" w:rsidRDefault="00CC49EF" w:rsidP="00D32D6C">
      <w:pPr>
        <w:spacing w:after="200" w:line="276" w:lineRule="auto"/>
      </w:pPr>
    </w:p>
    <w:p w:rsidR="00CC49EF" w:rsidRDefault="00CC49EF" w:rsidP="00D32D6C">
      <w:pPr>
        <w:spacing w:after="200" w:line="276" w:lineRule="auto"/>
      </w:pPr>
    </w:p>
    <w:p w:rsidR="00CC49EF" w:rsidRDefault="00CC49EF" w:rsidP="00D32D6C">
      <w:pPr>
        <w:spacing w:after="200" w:line="276" w:lineRule="auto"/>
      </w:pPr>
    </w:p>
    <w:p w:rsidR="00CC49EF" w:rsidRDefault="00CC49EF" w:rsidP="00D32D6C">
      <w:pPr>
        <w:spacing w:after="200" w:line="276" w:lineRule="auto"/>
      </w:pPr>
    </w:p>
    <w:p w:rsidR="00CC49EF" w:rsidRDefault="00CC49EF" w:rsidP="00D32D6C">
      <w:pPr>
        <w:spacing w:after="200" w:line="276" w:lineRule="auto"/>
      </w:pPr>
    </w:p>
    <w:p w:rsidR="00954827" w:rsidRDefault="00954827" w:rsidP="00B73CC4">
      <w:pPr>
        <w:ind w:firstLine="900"/>
        <w:jc w:val="both"/>
        <w:rPr>
          <w:b/>
          <w:bCs/>
          <w:color w:val="22272F"/>
          <w:shd w:val="clear" w:color="auto" w:fill="FFFFFF"/>
        </w:rPr>
      </w:pPr>
      <w:proofErr w:type="spellStart"/>
      <w:r>
        <w:rPr>
          <w:rStyle w:val="s10"/>
          <w:b/>
          <w:bCs/>
          <w:color w:val="22272F"/>
          <w:shd w:val="clear" w:color="auto" w:fill="FFFFFF"/>
        </w:rPr>
        <w:t>Зем.код</w:t>
      </w:r>
      <w:proofErr w:type="gramStart"/>
      <w:r>
        <w:rPr>
          <w:rStyle w:val="s10"/>
          <w:b/>
          <w:bCs/>
          <w:color w:val="22272F"/>
          <w:shd w:val="clear" w:color="auto" w:fill="FFFFFF"/>
        </w:rPr>
        <w:t>.Р</w:t>
      </w:r>
      <w:proofErr w:type="gramEnd"/>
      <w:r>
        <w:rPr>
          <w:rStyle w:val="s10"/>
          <w:b/>
          <w:bCs/>
          <w:color w:val="22272F"/>
          <w:shd w:val="clear" w:color="auto" w:fill="FFFFFF"/>
        </w:rPr>
        <w:t>Ф</w:t>
      </w:r>
      <w:proofErr w:type="spellEnd"/>
      <w:r>
        <w:rPr>
          <w:rStyle w:val="s10"/>
          <w:b/>
          <w:bCs/>
          <w:color w:val="22272F"/>
          <w:shd w:val="clear" w:color="auto" w:fill="FFFFFF"/>
        </w:rPr>
        <w:t xml:space="preserve"> </w:t>
      </w:r>
      <w:r w:rsidR="00B73CC4">
        <w:rPr>
          <w:rStyle w:val="s10"/>
          <w:b/>
          <w:bCs/>
          <w:color w:val="22272F"/>
          <w:shd w:val="clear" w:color="auto" w:fill="FFFFFF"/>
        </w:rPr>
        <w:t>Статья 11.4</w:t>
      </w:r>
      <w:r w:rsidR="00B73CC4">
        <w:rPr>
          <w:b/>
          <w:bCs/>
          <w:color w:val="22272F"/>
          <w:shd w:val="clear" w:color="auto" w:fill="FFFFFF"/>
        </w:rPr>
        <w:t>. Раздел земельного участка</w:t>
      </w:r>
    </w:p>
    <w:p w:rsidR="00B73CC4" w:rsidRDefault="00B73CC4" w:rsidP="00B73CC4">
      <w:pPr>
        <w:ind w:firstLine="900"/>
        <w:jc w:val="both"/>
        <w:rPr>
          <w:szCs w:val="28"/>
        </w:rPr>
      </w:pPr>
      <w:r>
        <w:rPr>
          <w:color w:val="464C55"/>
          <w:shd w:val="clear" w:color="auto" w:fill="FFFFFF"/>
        </w:rPr>
        <w:t>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r:id="rId9" w:anchor="block_111144" w:history="1">
        <w:r>
          <w:rPr>
            <w:rStyle w:val="ab"/>
            <w:color w:val="3272C0"/>
            <w:shd w:val="clear" w:color="auto" w:fill="FFFFFF"/>
          </w:rPr>
          <w:t>пунктах 4</w:t>
        </w:r>
      </w:hyperlink>
      <w:r>
        <w:rPr>
          <w:color w:val="464C55"/>
          <w:shd w:val="clear" w:color="auto" w:fill="FFFFFF"/>
        </w:rPr>
        <w:t> и </w:t>
      </w:r>
      <w:hyperlink r:id="rId10" w:anchor="block_111146" w:history="1">
        <w:r>
          <w:rPr>
            <w:rStyle w:val="ab"/>
            <w:color w:val="3272C0"/>
            <w:shd w:val="clear" w:color="auto" w:fill="FFFFFF"/>
          </w:rPr>
          <w:t>6</w:t>
        </w:r>
      </w:hyperlink>
      <w:r>
        <w:rPr>
          <w:color w:val="464C55"/>
          <w:shd w:val="clear" w:color="auto" w:fill="FFFFFF"/>
        </w:rPr>
        <w:t> настоящей статьи, и случаев, предусмотренных другими федеральными законами.</w:t>
      </w:r>
    </w:p>
    <w:p w:rsidR="006F19C6" w:rsidRDefault="006F19C6" w:rsidP="00D32D6C">
      <w:pPr>
        <w:spacing w:after="200" w:line="276" w:lineRule="auto"/>
      </w:pPr>
    </w:p>
    <w:sectPr w:rsidR="006F19C6" w:rsidSect="00363339">
      <w:headerReference w:type="default" r:id="rId11"/>
      <w:pgSz w:w="11906" w:h="16838"/>
      <w:pgMar w:top="851"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B9A" w:rsidRDefault="00241B9A" w:rsidP="00D32D6C">
      <w:r>
        <w:separator/>
      </w:r>
    </w:p>
  </w:endnote>
  <w:endnote w:type="continuationSeparator" w:id="0">
    <w:p w:rsidR="00241B9A" w:rsidRDefault="00241B9A" w:rsidP="00D32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B9A" w:rsidRDefault="00241B9A" w:rsidP="00D32D6C">
      <w:r>
        <w:separator/>
      </w:r>
    </w:p>
  </w:footnote>
  <w:footnote w:type="continuationSeparator" w:id="0">
    <w:p w:rsidR="00241B9A" w:rsidRDefault="00241B9A" w:rsidP="00D32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FC2" w:rsidRDefault="004E2FC2" w:rsidP="004E2FC2">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484"/>
    <w:multiLevelType w:val="hybridMultilevel"/>
    <w:tmpl w:val="2C3693A8"/>
    <w:lvl w:ilvl="0" w:tplc="A2CCD8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C3B6E90"/>
    <w:multiLevelType w:val="hybridMultilevel"/>
    <w:tmpl w:val="7C16EC04"/>
    <w:lvl w:ilvl="0" w:tplc="1C2E7270">
      <w:start w:val="1"/>
      <w:numFmt w:val="decimal"/>
      <w:lvlText w:val="%1."/>
      <w:lvlJc w:val="left"/>
      <w:pPr>
        <w:ind w:left="2238" w:hanging="1245"/>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D6C"/>
    <w:rsid w:val="000316AD"/>
    <w:rsid w:val="00040170"/>
    <w:rsid w:val="00040915"/>
    <w:rsid w:val="00065A8D"/>
    <w:rsid w:val="00086833"/>
    <w:rsid w:val="001155F5"/>
    <w:rsid w:val="00122F91"/>
    <w:rsid w:val="00130714"/>
    <w:rsid w:val="001343E7"/>
    <w:rsid w:val="00140962"/>
    <w:rsid w:val="00157C93"/>
    <w:rsid w:val="0016077D"/>
    <w:rsid w:val="00173C22"/>
    <w:rsid w:val="001D4719"/>
    <w:rsid w:val="001E086D"/>
    <w:rsid w:val="00221A7C"/>
    <w:rsid w:val="00223E49"/>
    <w:rsid w:val="00241B9A"/>
    <w:rsid w:val="00267155"/>
    <w:rsid w:val="00270CFF"/>
    <w:rsid w:val="002B6AC3"/>
    <w:rsid w:val="002D2DC5"/>
    <w:rsid w:val="002E6E09"/>
    <w:rsid w:val="002F45D8"/>
    <w:rsid w:val="003524A1"/>
    <w:rsid w:val="00363339"/>
    <w:rsid w:val="00420D36"/>
    <w:rsid w:val="00426B0C"/>
    <w:rsid w:val="00427513"/>
    <w:rsid w:val="00430B17"/>
    <w:rsid w:val="00447852"/>
    <w:rsid w:val="004661F4"/>
    <w:rsid w:val="00467ED6"/>
    <w:rsid w:val="0047477B"/>
    <w:rsid w:val="004829B5"/>
    <w:rsid w:val="004C500C"/>
    <w:rsid w:val="004E2FC2"/>
    <w:rsid w:val="005675C7"/>
    <w:rsid w:val="005E3C8A"/>
    <w:rsid w:val="00606B98"/>
    <w:rsid w:val="006314A1"/>
    <w:rsid w:val="00667734"/>
    <w:rsid w:val="00673AE8"/>
    <w:rsid w:val="006C7695"/>
    <w:rsid w:val="006F19C6"/>
    <w:rsid w:val="006F36A9"/>
    <w:rsid w:val="00735F0B"/>
    <w:rsid w:val="0076717B"/>
    <w:rsid w:val="00772CA3"/>
    <w:rsid w:val="007A3406"/>
    <w:rsid w:val="007B4772"/>
    <w:rsid w:val="00874BE9"/>
    <w:rsid w:val="00884D3F"/>
    <w:rsid w:val="008B451C"/>
    <w:rsid w:val="008C05E5"/>
    <w:rsid w:val="008C789E"/>
    <w:rsid w:val="00954827"/>
    <w:rsid w:val="00966B8B"/>
    <w:rsid w:val="009A6E79"/>
    <w:rsid w:val="009B2CEB"/>
    <w:rsid w:val="00A7120E"/>
    <w:rsid w:val="00A72F46"/>
    <w:rsid w:val="00A76F3A"/>
    <w:rsid w:val="00AA7282"/>
    <w:rsid w:val="00AC1790"/>
    <w:rsid w:val="00AC57D6"/>
    <w:rsid w:val="00B21011"/>
    <w:rsid w:val="00B45E62"/>
    <w:rsid w:val="00B73CC4"/>
    <w:rsid w:val="00BA3A89"/>
    <w:rsid w:val="00BC2ACD"/>
    <w:rsid w:val="00BC34B0"/>
    <w:rsid w:val="00BE0E85"/>
    <w:rsid w:val="00C9621A"/>
    <w:rsid w:val="00CC49EF"/>
    <w:rsid w:val="00CF7A9D"/>
    <w:rsid w:val="00D32D6C"/>
    <w:rsid w:val="00D517B0"/>
    <w:rsid w:val="00D84F8F"/>
    <w:rsid w:val="00D959D0"/>
    <w:rsid w:val="00E640C6"/>
    <w:rsid w:val="00EF7A38"/>
    <w:rsid w:val="00F3619A"/>
    <w:rsid w:val="00F42AA2"/>
    <w:rsid w:val="00F9021D"/>
    <w:rsid w:val="00FC4DAD"/>
    <w:rsid w:val="00FF6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A8D"/>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D6C"/>
    <w:pPr>
      <w:tabs>
        <w:tab w:val="center" w:pos="4677"/>
        <w:tab w:val="right" w:pos="9355"/>
      </w:tabs>
    </w:pPr>
  </w:style>
  <w:style w:type="character" w:customStyle="1" w:styleId="a4">
    <w:name w:val="Верхний колонтитул Знак"/>
    <w:basedOn w:val="a0"/>
    <w:link w:val="a3"/>
    <w:uiPriority w:val="99"/>
    <w:rsid w:val="00D32D6C"/>
    <w:rPr>
      <w:rFonts w:ascii="Times New Roman" w:eastAsia="Times New Roman" w:hAnsi="Times New Roman" w:cs="Times New Roman"/>
      <w:sz w:val="28"/>
      <w:szCs w:val="24"/>
      <w:lang w:eastAsia="ar-SA"/>
    </w:rPr>
  </w:style>
  <w:style w:type="paragraph" w:styleId="a5">
    <w:name w:val="footer"/>
    <w:basedOn w:val="a"/>
    <w:link w:val="a6"/>
    <w:uiPriority w:val="99"/>
    <w:unhideWhenUsed/>
    <w:rsid w:val="00D32D6C"/>
    <w:pPr>
      <w:tabs>
        <w:tab w:val="center" w:pos="4677"/>
        <w:tab w:val="right" w:pos="9355"/>
      </w:tabs>
    </w:pPr>
  </w:style>
  <w:style w:type="character" w:customStyle="1" w:styleId="a6">
    <w:name w:val="Нижний колонтитул Знак"/>
    <w:basedOn w:val="a0"/>
    <w:link w:val="a5"/>
    <w:uiPriority w:val="99"/>
    <w:rsid w:val="00D32D6C"/>
    <w:rPr>
      <w:rFonts w:ascii="Times New Roman" w:eastAsia="Times New Roman" w:hAnsi="Times New Roman" w:cs="Times New Roman"/>
      <w:sz w:val="28"/>
      <w:szCs w:val="24"/>
      <w:lang w:eastAsia="ar-SA"/>
    </w:rPr>
  </w:style>
  <w:style w:type="paragraph" w:styleId="a7">
    <w:name w:val="Balloon Text"/>
    <w:basedOn w:val="a"/>
    <w:link w:val="a8"/>
    <w:uiPriority w:val="99"/>
    <w:semiHidden/>
    <w:unhideWhenUsed/>
    <w:rsid w:val="000316AD"/>
    <w:rPr>
      <w:rFonts w:ascii="Tahoma" w:hAnsi="Tahoma" w:cs="Tahoma"/>
      <w:sz w:val="16"/>
      <w:szCs w:val="16"/>
    </w:rPr>
  </w:style>
  <w:style w:type="character" w:customStyle="1" w:styleId="a8">
    <w:name w:val="Текст выноски Знак"/>
    <w:basedOn w:val="a0"/>
    <w:link w:val="a7"/>
    <w:uiPriority w:val="99"/>
    <w:semiHidden/>
    <w:rsid w:val="000316AD"/>
    <w:rPr>
      <w:rFonts w:ascii="Tahoma" w:eastAsia="Times New Roman" w:hAnsi="Tahoma" w:cs="Tahoma"/>
      <w:sz w:val="16"/>
      <w:szCs w:val="16"/>
      <w:lang w:eastAsia="ar-SA"/>
    </w:rPr>
  </w:style>
  <w:style w:type="paragraph" w:customStyle="1" w:styleId="ConsTitle">
    <w:name w:val="ConsTitle"/>
    <w:rsid w:val="00420D36"/>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9">
    <w:name w:val="Знак Знак Знак"/>
    <w:basedOn w:val="a"/>
    <w:rsid w:val="00420D36"/>
    <w:pPr>
      <w:suppressAutoHyphens w:val="0"/>
    </w:pPr>
    <w:rPr>
      <w:sz w:val="24"/>
      <w:lang w:val="pl-PL" w:eastAsia="pl-PL"/>
    </w:rPr>
  </w:style>
  <w:style w:type="paragraph" w:styleId="aa">
    <w:name w:val="List Paragraph"/>
    <w:basedOn w:val="a"/>
    <w:uiPriority w:val="34"/>
    <w:qFormat/>
    <w:rsid w:val="00420D36"/>
    <w:pPr>
      <w:ind w:left="720"/>
      <w:contextualSpacing/>
    </w:pPr>
  </w:style>
  <w:style w:type="paragraph" w:customStyle="1" w:styleId="ConsNormal">
    <w:name w:val="ConsNormal"/>
    <w:rsid w:val="000409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F7A9D"/>
    <w:pPr>
      <w:suppressAutoHyphens w:val="0"/>
      <w:spacing w:before="100" w:beforeAutospacing="1" w:after="100" w:afterAutospacing="1"/>
    </w:pPr>
    <w:rPr>
      <w:rFonts w:ascii="Tahoma" w:hAnsi="Tahoma" w:cs="Tahoma"/>
      <w:sz w:val="20"/>
      <w:szCs w:val="20"/>
      <w:lang w:val="en-US" w:eastAsia="en-US"/>
    </w:rPr>
  </w:style>
  <w:style w:type="character" w:customStyle="1" w:styleId="2">
    <w:name w:val="Основной текст 2 Знак"/>
    <w:link w:val="20"/>
    <w:locked/>
    <w:rsid w:val="00CF7A9D"/>
    <w:rPr>
      <w:rFonts w:ascii="Calibri" w:eastAsia="Calibri" w:hAnsi="Calibri"/>
      <w:sz w:val="28"/>
      <w:szCs w:val="28"/>
      <w:lang w:eastAsia="ru-RU"/>
    </w:rPr>
  </w:style>
  <w:style w:type="paragraph" w:styleId="20">
    <w:name w:val="Body Text 2"/>
    <w:basedOn w:val="a"/>
    <w:link w:val="2"/>
    <w:rsid w:val="00CF7A9D"/>
    <w:pPr>
      <w:suppressAutoHyphens w:val="0"/>
      <w:jc w:val="center"/>
    </w:pPr>
    <w:rPr>
      <w:rFonts w:ascii="Calibri" w:eastAsia="Calibri" w:hAnsi="Calibri" w:cstheme="minorBidi"/>
      <w:szCs w:val="28"/>
      <w:lang w:eastAsia="ru-RU"/>
    </w:rPr>
  </w:style>
  <w:style w:type="character" w:customStyle="1" w:styleId="21">
    <w:name w:val="Основной текст 2 Знак1"/>
    <w:basedOn w:val="a0"/>
    <w:uiPriority w:val="99"/>
    <w:semiHidden/>
    <w:rsid w:val="00CF7A9D"/>
    <w:rPr>
      <w:rFonts w:ascii="Times New Roman" w:eastAsia="Times New Roman" w:hAnsi="Times New Roman" w:cs="Times New Roman"/>
      <w:sz w:val="28"/>
      <w:szCs w:val="24"/>
      <w:lang w:eastAsia="ar-SA"/>
    </w:rPr>
  </w:style>
  <w:style w:type="character" w:styleId="ab">
    <w:name w:val="Hyperlink"/>
    <w:basedOn w:val="a0"/>
    <w:uiPriority w:val="99"/>
    <w:semiHidden/>
    <w:unhideWhenUsed/>
    <w:rsid w:val="00B21011"/>
    <w:rPr>
      <w:color w:val="0000FF"/>
      <w:u w:val="single"/>
    </w:rPr>
  </w:style>
  <w:style w:type="character" w:customStyle="1" w:styleId="s10">
    <w:name w:val="s_10"/>
    <w:basedOn w:val="a0"/>
    <w:rsid w:val="00B73C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A8D"/>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D6C"/>
    <w:pPr>
      <w:tabs>
        <w:tab w:val="center" w:pos="4677"/>
        <w:tab w:val="right" w:pos="9355"/>
      </w:tabs>
    </w:pPr>
  </w:style>
  <w:style w:type="character" w:customStyle="1" w:styleId="a4">
    <w:name w:val="Верхний колонтитул Знак"/>
    <w:basedOn w:val="a0"/>
    <w:link w:val="a3"/>
    <w:uiPriority w:val="99"/>
    <w:rsid w:val="00D32D6C"/>
    <w:rPr>
      <w:rFonts w:ascii="Times New Roman" w:eastAsia="Times New Roman" w:hAnsi="Times New Roman" w:cs="Times New Roman"/>
      <w:sz w:val="28"/>
      <w:szCs w:val="24"/>
      <w:lang w:eastAsia="ar-SA"/>
    </w:rPr>
  </w:style>
  <w:style w:type="paragraph" w:styleId="a5">
    <w:name w:val="footer"/>
    <w:basedOn w:val="a"/>
    <w:link w:val="a6"/>
    <w:uiPriority w:val="99"/>
    <w:unhideWhenUsed/>
    <w:rsid w:val="00D32D6C"/>
    <w:pPr>
      <w:tabs>
        <w:tab w:val="center" w:pos="4677"/>
        <w:tab w:val="right" w:pos="9355"/>
      </w:tabs>
    </w:pPr>
  </w:style>
  <w:style w:type="character" w:customStyle="1" w:styleId="a6">
    <w:name w:val="Нижний колонтитул Знак"/>
    <w:basedOn w:val="a0"/>
    <w:link w:val="a5"/>
    <w:uiPriority w:val="99"/>
    <w:rsid w:val="00D32D6C"/>
    <w:rPr>
      <w:rFonts w:ascii="Times New Roman" w:eastAsia="Times New Roman" w:hAnsi="Times New Roman" w:cs="Times New Roman"/>
      <w:sz w:val="28"/>
      <w:szCs w:val="24"/>
      <w:lang w:eastAsia="ar-SA"/>
    </w:rPr>
  </w:style>
  <w:style w:type="paragraph" w:styleId="a7">
    <w:name w:val="Balloon Text"/>
    <w:basedOn w:val="a"/>
    <w:link w:val="a8"/>
    <w:uiPriority w:val="99"/>
    <w:semiHidden/>
    <w:unhideWhenUsed/>
    <w:rsid w:val="000316AD"/>
    <w:rPr>
      <w:rFonts w:ascii="Tahoma" w:hAnsi="Tahoma" w:cs="Tahoma"/>
      <w:sz w:val="16"/>
      <w:szCs w:val="16"/>
    </w:rPr>
  </w:style>
  <w:style w:type="character" w:customStyle="1" w:styleId="a8">
    <w:name w:val="Текст выноски Знак"/>
    <w:basedOn w:val="a0"/>
    <w:link w:val="a7"/>
    <w:uiPriority w:val="99"/>
    <w:semiHidden/>
    <w:rsid w:val="000316AD"/>
    <w:rPr>
      <w:rFonts w:ascii="Tahoma" w:eastAsia="Times New Roman" w:hAnsi="Tahoma" w:cs="Tahoma"/>
      <w:sz w:val="16"/>
      <w:szCs w:val="16"/>
      <w:lang w:eastAsia="ar-SA"/>
    </w:rPr>
  </w:style>
  <w:style w:type="paragraph" w:customStyle="1" w:styleId="ConsTitle">
    <w:name w:val="ConsTitle"/>
    <w:rsid w:val="00420D36"/>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9">
    <w:name w:val="Знак Знак Знак"/>
    <w:basedOn w:val="a"/>
    <w:rsid w:val="00420D36"/>
    <w:pPr>
      <w:suppressAutoHyphens w:val="0"/>
    </w:pPr>
    <w:rPr>
      <w:sz w:val="24"/>
      <w:lang w:val="pl-PL" w:eastAsia="pl-PL"/>
    </w:rPr>
  </w:style>
  <w:style w:type="paragraph" w:styleId="aa">
    <w:name w:val="List Paragraph"/>
    <w:basedOn w:val="a"/>
    <w:uiPriority w:val="34"/>
    <w:qFormat/>
    <w:rsid w:val="00420D36"/>
    <w:pPr>
      <w:ind w:left="720"/>
      <w:contextualSpacing/>
    </w:pPr>
  </w:style>
  <w:style w:type="paragraph" w:customStyle="1" w:styleId="ConsNormal">
    <w:name w:val="ConsNormal"/>
    <w:rsid w:val="000409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F7A9D"/>
    <w:pPr>
      <w:suppressAutoHyphens w:val="0"/>
      <w:spacing w:before="100" w:beforeAutospacing="1" w:after="100" w:afterAutospacing="1"/>
    </w:pPr>
    <w:rPr>
      <w:rFonts w:ascii="Tahoma" w:hAnsi="Tahoma" w:cs="Tahoma"/>
      <w:sz w:val="20"/>
      <w:szCs w:val="20"/>
      <w:lang w:val="en-US" w:eastAsia="en-US"/>
    </w:rPr>
  </w:style>
  <w:style w:type="character" w:customStyle="1" w:styleId="2">
    <w:name w:val="Основной текст 2 Знак"/>
    <w:link w:val="20"/>
    <w:locked/>
    <w:rsid w:val="00CF7A9D"/>
    <w:rPr>
      <w:rFonts w:ascii="Calibri" w:eastAsia="Calibri" w:hAnsi="Calibri"/>
      <w:sz w:val="28"/>
      <w:szCs w:val="28"/>
      <w:lang w:eastAsia="ru-RU"/>
    </w:rPr>
  </w:style>
  <w:style w:type="paragraph" w:styleId="20">
    <w:name w:val="Body Text 2"/>
    <w:basedOn w:val="a"/>
    <w:link w:val="2"/>
    <w:rsid w:val="00CF7A9D"/>
    <w:pPr>
      <w:suppressAutoHyphens w:val="0"/>
      <w:jc w:val="center"/>
    </w:pPr>
    <w:rPr>
      <w:rFonts w:ascii="Calibri" w:eastAsia="Calibri" w:hAnsi="Calibri" w:cstheme="minorBidi"/>
      <w:szCs w:val="28"/>
      <w:lang w:eastAsia="ru-RU"/>
    </w:rPr>
  </w:style>
  <w:style w:type="character" w:customStyle="1" w:styleId="21">
    <w:name w:val="Основной текст 2 Знак1"/>
    <w:basedOn w:val="a0"/>
    <w:uiPriority w:val="99"/>
    <w:semiHidden/>
    <w:rsid w:val="00CF7A9D"/>
    <w:rPr>
      <w:rFonts w:ascii="Times New Roman" w:eastAsia="Times New Roman" w:hAnsi="Times New Roman" w:cs="Times New Roman"/>
      <w:sz w:val="28"/>
      <w:szCs w:val="24"/>
      <w:lang w:eastAsia="ar-SA"/>
    </w:rPr>
  </w:style>
  <w:style w:type="character" w:styleId="ab">
    <w:name w:val="Hyperlink"/>
    <w:basedOn w:val="a0"/>
    <w:uiPriority w:val="99"/>
    <w:semiHidden/>
    <w:unhideWhenUsed/>
    <w:rsid w:val="00B21011"/>
    <w:rPr>
      <w:color w:val="0000FF"/>
      <w:u w:val="single"/>
    </w:rPr>
  </w:style>
  <w:style w:type="character" w:customStyle="1" w:styleId="s10">
    <w:name w:val="s_10"/>
    <w:basedOn w:val="a0"/>
    <w:rsid w:val="00B73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ase.garant.ru/12124624/9066bbbf9f01adb56a495c6f505437b1/" TargetMode="External"/><Relationship Id="rId4" Type="http://schemas.microsoft.com/office/2007/relationships/stylesWithEffects" Target="stylesWithEffects.xml"/><Relationship Id="rId9" Type="http://schemas.openxmlformats.org/officeDocument/2006/relationships/hyperlink" Target="https://base.garant.ru/12124624/9066bbbf9f01adb56a495c6f505437b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42B92-2523-4BA3-9266-38443A72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577</Words>
  <Characters>3290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Элеонора</dc:creator>
  <cp:lastModifiedBy>user</cp:lastModifiedBy>
  <cp:revision>4</cp:revision>
  <cp:lastPrinted>2023-12-25T12:54:00Z</cp:lastPrinted>
  <dcterms:created xsi:type="dcterms:W3CDTF">2023-12-25T12:47:00Z</dcterms:created>
  <dcterms:modified xsi:type="dcterms:W3CDTF">2023-12-25T13:28:00Z</dcterms:modified>
</cp:coreProperties>
</file>