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D7E" w:rsidRPr="004D3FD4" w:rsidRDefault="00183D7E" w:rsidP="00183D7E">
      <w:pPr>
        <w:spacing w:after="0" w:line="240" w:lineRule="auto"/>
        <w:ind w:firstLine="567"/>
        <w:jc w:val="center"/>
        <w:rPr>
          <w:rFonts w:ascii="Arial" w:hAnsi="Arial" w:cs="Arial"/>
          <w:sz w:val="24"/>
          <w:szCs w:val="24"/>
        </w:rPr>
      </w:pPr>
    </w:p>
    <w:p w:rsidR="00183D7E" w:rsidRPr="00354E9D" w:rsidRDefault="00183D7E" w:rsidP="00183D7E">
      <w:pPr>
        <w:spacing w:after="0" w:line="240" w:lineRule="auto"/>
        <w:ind w:firstLine="567"/>
        <w:jc w:val="center"/>
        <w:rPr>
          <w:rFonts w:ascii="Arial" w:hAnsi="Arial" w:cs="Arial"/>
          <w:sz w:val="24"/>
          <w:szCs w:val="24"/>
        </w:rPr>
      </w:pPr>
      <w:r w:rsidRPr="00354E9D">
        <w:rPr>
          <w:rFonts w:ascii="Arial" w:hAnsi="Arial" w:cs="Arial"/>
          <w:sz w:val="24"/>
          <w:szCs w:val="24"/>
        </w:rPr>
        <w:t>КРАСНОДАРСКИЙ КРАЙ</w:t>
      </w:r>
    </w:p>
    <w:p w:rsidR="00183D7E" w:rsidRPr="00354E9D" w:rsidRDefault="00183D7E" w:rsidP="00183D7E">
      <w:pPr>
        <w:spacing w:after="0" w:line="240" w:lineRule="auto"/>
        <w:ind w:firstLine="567"/>
        <w:jc w:val="center"/>
        <w:rPr>
          <w:rFonts w:ascii="Arial" w:hAnsi="Arial" w:cs="Arial"/>
          <w:sz w:val="24"/>
          <w:szCs w:val="24"/>
        </w:rPr>
      </w:pPr>
      <w:r w:rsidRPr="00354E9D">
        <w:rPr>
          <w:rFonts w:ascii="Arial" w:hAnsi="Arial" w:cs="Arial"/>
          <w:sz w:val="24"/>
          <w:szCs w:val="24"/>
        </w:rPr>
        <w:t>ГУЛЬКЕВИЧСКИЙ РАЙОН</w:t>
      </w:r>
    </w:p>
    <w:p w:rsidR="00183D7E" w:rsidRPr="00354E9D" w:rsidRDefault="00183D7E" w:rsidP="00183D7E">
      <w:pPr>
        <w:spacing w:after="0" w:line="240" w:lineRule="auto"/>
        <w:ind w:firstLine="567"/>
        <w:jc w:val="center"/>
        <w:rPr>
          <w:rFonts w:ascii="Arial" w:hAnsi="Arial" w:cs="Arial"/>
          <w:sz w:val="24"/>
          <w:szCs w:val="24"/>
        </w:rPr>
      </w:pPr>
      <w:r w:rsidRPr="00354E9D">
        <w:rPr>
          <w:rFonts w:ascii="Arial" w:hAnsi="Arial" w:cs="Arial"/>
          <w:sz w:val="24"/>
          <w:szCs w:val="24"/>
        </w:rPr>
        <w:t>АДМИНИСТРАЦИЯ КРАСНОСЕЛЬСКОГО ГОРОДСКОГО ПОСЕЛЕНИЯ ГУЛЬКЕВИЧСКОГО РАЙОНА</w:t>
      </w:r>
    </w:p>
    <w:p w:rsidR="00183D7E" w:rsidRPr="00354E9D" w:rsidRDefault="00183D7E" w:rsidP="00183D7E">
      <w:pPr>
        <w:spacing w:after="0" w:line="240" w:lineRule="auto"/>
        <w:ind w:firstLine="567"/>
        <w:jc w:val="center"/>
        <w:rPr>
          <w:rFonts w:ascii="Arial" w:hAnsi="Arial" w:cs="Arial"/>
          <w:sz w:val="24"/>
          <w:szCs w:val="24"/>
        </w:rPr>
      </w:pPr>
    </w:p>
    <w:p w:rsidR="00183D7E" w:rsidRPr="00354E9D" w:rsidRDefault="00183D7E" w:rsidP="00183D7E">
      <w:pPr>
        <w:spacing w:after="0" w:line="240" w:lineRule="auto"/>
        <w:ind w:firstLine="567"/>
        <w:jc w:val="center"/>
        <w:rPr>
          <w:rFonts w:ascii="Arial" w:hAnsi="Arial" w:cs="Arial"/>
          <w:sz w:val="24"/>
          <w:szCs w:val="24"/>
        </w:rPr>
      </w:pPr>
      <w:r w:rsidRPr="00354E9D">
        <w:rPr>
          <w:rFonts w:ascii="Arial" w:hAnsi="Arial" w:cs="Arial"/>
          <w:sz w:val="24"/>
          <w:szCs w:val="24"/>
        </w:rPr>
        <w:t>ПОСТАНОВЛЕНИЕ</w:t>
      </w:r>
    </w:p>
    <w:p w:rsidR="00183D7E" w:rsidRPr="00354E9D" w:rsidRDefault="00183D7E" w:rsidP="00183D7E">
      <w:pPr>
        <w:spacing w:after="0" w:line="240" w:lineRule="auto"/>
        <w:ind w:firstLine="567"/>
        <w:jc w:val="center"/>
        <w:rPr>
          <w:rFonts w:ascii="Arial" w:hAnsi="Arial" w:cs="Arial"/>
          <w:sz w:val="24"/>
          <w:szCs w:val="24"/>
        </w:rPr>
      </w:pPr>
    </w:p>
    <w:p w:rsidR="00183D7E" w:rsidRPr="00354E9D" w:rsidRDefault="00C149FA" w:rsidP="00183D7E">
      <w:pPr>
        <w:spacing w:after="0" w:line="240" w:lineRule="auto"/>
        <w:rPr>
          <w:rFonts w:ascii="Arial" w:hAnsi="Arial" w:cs="Arial"/>
          <w:sz w:val="24"/>
          <w:szCs w:val="24"/>
        </w:rPr>
      </w:pPr>
      <w:r>
        <w:rPr>
          <w:rFonts w:ascii="Arial" w:hAnsi="Arial" w:cs="Arial"/>
          <w:sz w:val="24"/>
          <w:szCs w:val="24"/>
        </w:rPr>
        <w:t>30</w:t>
      </w:r>
      <w:r w:rsidR="00183D7E" w:rsidRPr="00354E9D">
        <w:rPr>
          <w:rFonts w:ascii="Arial" w:hAnsi="Arial" w:cs="Arial"/>
          <w:sz w:val="24"/>
          <w:szCs w:val="24"/>
        </w:rPr>
        <w:t xml:space="preserve"> </w:t>
      </w:r>
      <w:r w:rsidR="00183D7E">
        <w:rPr>
          <w:rFonts w:ascii="Arial" w:hAnsi="Arial" w:cs="Arial"/>
          <w:sz w:val="24"/>
          <w:szCs w:val="24"/>
        </w:rPr>
        <w:t>октября</w:t>
      </w:r>
      <w:r w:rsidR="00183D7E" w:rsidRPr="00354E9D">
        <w:rPr>
          <w:rFonts w:ascii="Arial" w:hAnsi="Arial" w:cs="Arial"/>
          <w:sz w:val="24"/>
          <w:szCs w:val="24"/>
        </w:rPr>
        <w:t xml:space="preserve"> 2019 </w:t>
      </w:r>
      <w:r w:rsidR="00183D7E" w:rsidRPr="00C149FA">
        <w:rPr>
          <w:rFonts w:ascii="Arial" w:hAnsi="Arial" w:cs="Arial"/>
          <w:sz w:val="24"/>
          <w:szCs w:val="24"/>
        </w:rPr>
        <w:t>года                                  № 2</w:t>
      </w:r>
      <w:r w:rsidRPr="00C149FA">
        <w:rPr>
          <w:rFonts w:ascii="Arial" w:hAnsi="Arial" w:cs="Arial"/>
          <w:sz w:val="24"/>
          <w:szCs w:val="24"/>
        </w:rPr>
        <w:t>15</w:t>
      </w:r>
      <w:r>
        <w:rPr>
          <w:rFonts w:ascii="Arial" w:hAnsi="Arial" w:cs="Arial"/>
          <w:sz w:val="24"/>
          <w:szCs w:val="24"/>
        </w:rPr>
        <w:t xml:space="preserve">  </w:t>
      </w:r>
      <w:r w:rsidR="00183D7E" w:rsidRPr="00354E9D">
        <w:rPr>
          <w:rFonts w:ascii="Arial" w:hAnsi="Arial" w:cs="Arial"/>
          <w:sz w:val="24"/>
          <w:szCs w:val="24"/>
        </w:rPr>
        <w:t xml:space="preserve">        </w:t>
      </w:r>
      <w:r w:rsidR="00183D7E">
        <w:rPr>
          <w:rFonts w:ascii="Arial" w:hAnsi="Arial" w:cs="Arial"/>
          <w:sz w:val="24"/>
          <w:szCs w:val="24"/>
        </w:rPr>
        <w:t xml:space="preserve">       </w:t>
      </w:r>
      <w:r w:rsidR="00183D7E" w:rsidRPr="00354E9D">
        <w:rPr>
          <w:rFonts w:ascii="Arial" w:hAnsi="Arial" w:cs="Arial"/>
          <w:sz w:val="24"/>
          <w:szCs w:val="24"/>
        </w:rPr>
        <w:t xml:space="preserve"> </w:t>
      </w:r>
      <w:r w:rsidR="00183D7E">
        <w:rPr>
          <w:rFonts w:ascii="Arial" w:hAnsi="Arial" w:cs="Arial"/>
          <w:sz w:val="24"/>
          <w:szCs w:val="24"/>
        </w:rPr>
        <w:t xml:space="preserve">           </w:t>
      </w:r>
      <w:r w:rsidR="00183D7E" w:rsidRPr="00354E9D">
        <w:rPr>
          <w:rFonts w:ascii="Arial" w:hAnsi="Arial" w:cs="Arial"/>
          <w:sz w:val="24"/>
          <w:szCs w:val="24"/>
        </w:rPr>
        <w:t xml:space="preserve">    п. Красносельский</w:t>
      </w:r>
    </w:p>
    <w:p w:rsidR="00183D7E" w:rsidRPr="003144E7" w:rsidRDefault="00183D7E" w:rsidP="00183D7E">
      <w:pPr>
        <w:spacing w:after="0" w:line="240" w:lineRule="auto"/>
        <w:ind w:firstLine="567"/>
        <w:jc w:val="center"/>
        <w:rPr>
          <w:rFonts w:ascii="Arial" w:hAnsi="Arial" w:cs="Arial"/>
          <w:sz w:val="24"/>
          <w:szCs w:val="24"/>
        </w:rPr>
      </w:pPr>
    </w:p>
    <w:p w:rsidR="00183D7E" w:rsidRDefault="00183D7E" w:rsidP="00183D7E">
      <w:pPr>
        <w:spacing w:after="0" w:line="240" w:lineRule="auto"/>
        <w:jc w:val="center"/>
        <w:rPr>
          <w:rFonts w:ascii="Arial" w:hAnsi="Arial" w:cs="Arial"/>
          <w:b/>
          <w:bCs/>
          <w:sz w:val="32"/>
          <w:szCs w:val="32"/>
        </w:rPr>
      </w:pPr>
      <w:r w:rsidRPr="00183D7E">
        <w:rPr>
          <w:rFonts w:ascii="Arial" w:hAnsi="Arial" w:cs="Arial"/>
          <w:b/>
          <w:bCs/>
          <w:sz w:val="32"/>
          <w:szCs w:val="32"/>
        </w:rPr>
        <w:t>Об утверждении административного регламента по предоставлению муниципальной услуги «Предоставление копий правовых актов администрации муниципального образования»</w:t>
      </w:r>
    </w:p>
    <w:p w:rsidR="00183D7E" w:rsidRDefault="00183D7E" w:rsidP="00183D7E">
      <w:pPr>
        <w:spacing w:after="0" w:line="240" w:lineRule="auto"/>
        <w:jc w:val="both"/>
        <w:rPr>
          <w:rFonts w:ascii="Arial" w:hAnsi="Arial" w:cs="Arial"/>
          <w:b/>
          <w:bCs/>
          <w:sz w:val="24"/>
          <w:szCs w:val="24"/>
        </w:rPr>
      </w:pPr>
    </w:p>
    <w:p w:rsidR="00183D7E" w:rsidRPr="001236A2" w:rsidRDefault="00183D7E" w:rsidP="00183D7E">
      <w:pPr>
        <w:spacing w:after="0" w:line="240" w:lineRule="auto"/>
        <w:jc w:val="both"/>
        <w:rPr>
          <w:rFonts w:ascii="Arial" w:hAnsi="Arial" w:cs="Arial"/>
          <w:b/>
          <w:bCs/>
          <w:sz w:val="24"/>
          <w:szCs w:val="24"/>
        </w:rPr>
      </w:pP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руководствуясь уставом Красносельского городского поселения Гулькевичского района, постановляю:</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1. Утвердить административный регламент по предоставлению муниципальной услуги «Предоставление копий правовых актов администрации муниципального образования» (прилагается).</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2. Признать утратившими силу:</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постановление администрации Красносельского городского поселения Гулькевичского района от 1 июня 2016 года № 102 «Об утверждении административного регламента по предоставлению муниципальной услуги «Предоставление копий правовых актов администрации муниципального образования».</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3. Обнародовать настоящее постановление в специально установленных местах для обнародования муниципальных правовых актов Красносельского городского поселения Гулькевичского района, определенных постановлением администрации Красносельского городского поселения Гулькевичского района от 30 ноября 2006 года № 29 «Об определении специально установленных мест, обнародования муниципальных правовых актов органов местного самоуправления», и разместить на официальном сайте Красносельского городского поселения Гулькевичского района в информационно-телекоммуникационной сети «Интернет».</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4. Контроль за выполнением настоящего постановления оставляю за собой.</w:t>
      </w:r>
    </w:p>
    <w:p w:rsid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5. Постановление вступает в силу после его официального обнародования.</w:t>
      </w:r>
    </w:p>
    <w:p w:rsidR="00183D7E" w:rsidRDefault="00183D7E" w:rsidP="00183D7E">
      <w:pPr>
        <w:spacing w:after="0" w:line="240" w:lineRule="auto"/>
        <w:ind w:firstLine="567"/>
        <w:jc w:val="both"/>
        <w:rPr>
          <w:rFonts w:ascii="Arial" w:hAnsi="Arial" w:cs="Arial"/>
          <w:bCs/>
          <w:sz w:val="24"/>
          <w:szCs w:val="24"/>
        </w:rPr>
      </w:pPr>
    </w:p>
    <w:p w:rsidR="00183D7E" w:rsidRDefault="00183D7E" w:rsidP="00183D7E">
      <w:pPr>
        <w:spacing w:after="0" w:line="240" w:lineRule="auto"/>
        <w:ind w:firstLine="567"/>
        <w:jc w:val="both"/>
        <w:rPr>
          <w:rFonts w:ascii="Arial" w:hAnsi="Arial" w:cs="Arial"/>
          <w:bCs/>
          <w:sz w:val="24"/>
          <w:szCs w:val="24"/>
        </w:rPr>
      </w:pPr>
    </w:p>
    <w:p w:rsidR="00183D7E" w:rsidRDefault="00183D7E" w:rsidP="00183D7E">
      <w:pPr>
        <w:spacing w:after="0" w:line="240" w:lineRule="auto"/>
        <w:ind w:firstLine="567"/>
        <w:jc w:val="both"/>
        <w:rPr>
          <w:rFonts w:ascii="Arial" w:hAnsi="Arial" w:cs="Arial"/>
          <w:bCs/>
          <w:sz w:val="24"/>
          <w:szCs w:val="24"/>
        </w:rPr>
      </w:pPr>
    </w:p>
    <w:p w:rsidR="00183D7E" w:rsidRPr="00354E9D" w:rsidRDefault="00183D7E" w:rsidP="00183D7E">
      <w:pPr>
        <w:spacing w:after="0" w:line="240" w:lineRule="auto"/>
        <w:ind w:firstLine="567"/>
        <w:jc w:val="both"/>
        <w:rPr>
          <w:rFonts w:ascii="Arial" w:hAnsi="Arial" w:cs="Arial"/>
          <w:bCs/>
          <w:sz w:val="24"/>
          <w:szCs w:val="24"/>
        </w:rPr>
      </w:pPr>
      <w:r>
        <w:rPr>
          <w:rFonts w:ascii="Arial" w:hAnsi="Arial" w:cs="Arial"/>
          <w:bCs/>
          <w:sz w:val="24"/>
          <w:szCs w:val="24"/>
        </w:rPr>
        <w:t>Г</w:t>
      </w:r>
      <w:r w:rsidRPr="00354E9D">
        <w:rPr>
          <w:rFonts w:ascii="Arial" w:hAnsi="Arial" w:cs="Arial"/>
          <w:bCs/>
          <w:sz w:val="24"/>
          <w:szCs w:val="24"/>
        </w:rPr>
        <w:t>лав</w:t>
      </w:r>
      <w:r>
        <w:rPr>
          <w:rFonts w:ascii="Arial" w:hAnsi="Arial" w:cs="Arial"/>
          <w:bCs/>
          <w:sz w:val="24"/>
          <w:szCs w:val="24"/>
        </w:rPr>
        <w:t>а</w:t>
      </w:r>
    </w:p>
    <w:p w:rsidR="00183D7E" w:rsidRPr="00354E9D" w:rsidRDefault="00183D7E" w:rsidP="00183D7E">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Красносельского городского поселения </w:t>
      </w:r>
    </w:p>
    <w:p w:rsidR="00183D7E" w:rsidRPr="00354E9D" w:rsidRDefault="00183D7E" w:rsidP="00183D7E">
      <w:pPr>
        <w:spacing w:after="0" w:line="240" w:lineRule="auto"/>
        <w:ind w:firstLine="567"/>
        <w:jc w:val="both"/>
        <w:rPr>
          <w:rFonts w:ascii="Arial" w:hAnsi="Arial" w:cs="Arial"/>
          <w:bCs/>
          <w:sz w:val="24"/>
          <w:szCs w:val="24"/>
        </w:rPr>
      </w:pPr>
      <w:r w:rsidRPr="00354E9D">
        <w:rPr>
          <w:rFonts w:ascii="Arial" w:hAnsi="Arial" w:cs="Arial"/>
          <w:bCs/>
          <w:sz w:val="24"/>
          <w:szCs w:val="24"/>
        </w:rPr>
        <w:lastRenderedPageBreak/>
        <w:t>Гулькевичского района</w:t>
      </w:r>
    </w:p>
    <w:p w:rsidR="00183D7E" w:rsidRPr="00354E9D" w:rsidRDefault="00183D7E" w:rsidP="00183D7E">
      <w:pPr>
        <w:spacing w:after="0" w:line="240" w:lineRule="auto"/>
        <w:ind w:firstLine="567"/>
        <w:jc w:val="both"/>
        <w:rPr>
          <w:rFonts w:ascii="Arial" w:hAnsi="Arial" w:cs="Arial"/>
          <w:bCs/>
          <w:sz w:val="24"/>
          <w:szCs w:val="24"/>
        </w:rPr>
      </w:pPr>
      <w:r>
        <w:rPr>
          <w:rFonts w:ascii="Arial" w:hAnsi="Arial" w:cs="Arial"/>
          <w:bCs/>
          <w:sz w:val="24"/>
          <w:szCs w:val="24"/>
        </w:rPr>
        <w:t>А.И. Рогоза</w:t>
      </w:r>
    </w:p>
    <w:p w:rsidR="00183D7E" w:rsidRPr="00354E9D" w:rsidRDefault="00183D7E" w:rsidP="00183D7E">
      <w:pPr>
        <w:spacing w:after="0" w:line="240" w:lineRule="auto"/>
        <w:ind w:firstLine="567"/>
        <w:jc w:val="both"/>
        <w:rPr>
          <w:rFonts w:ascii="Arial" w:hAnsi="Arial" w:cs="Arial"/>
          <w:bCs/>
          <w:sz w:val="24"/>
          <w:szCs w:val="24"/>
        </w:rPr>
      </w:pPr>
    </w:p>
    <w:p w:rsidR="00183D7E" w:rsidRPr="00354E9D" w:rsidRDefault="00183D7E" w:rsidP="00183D7E">
      <w:pPr>
        <w:spacing w:after="0" w:line="240" w:lineRule="auto"/>
        <w:ind w:firstLine="567"/>
        <w:jc w:val="both"/>
        <w:rPr>
          <w:rFonts w:ascii="Arial" w:hAnsi="Arial" w:cs="Arial"/>
          <w:bCs/>
          <w:sz w:val="24"/>
          <w:szCs w:val="24"/>
        </w:rPr>
      </w:pPr>
    </w:p>
    <w:p w:rsidR="00183D7E" w:rsidRPr="00354E9D" w:rsidRDefault="00183D7E" w:rsidP="00183D7E">
      <w:pPr>
        <w:spacing w:after="0" w:line="240" w:lineRule="auto"/>
        <w:ind w:firstLine="567"/>
        <w:jc w:val="both"/>
        <w:rPr>
          <w:rFonts w:ascii="Arial" w:hAnsi="Arial" w:cs="Arial"/>
          <w:bCs/>
          <w:sz w:val="24"/>
          <w:szCs w:val="24"/>
        </w:rPr>
      </w:pPr>
    </w:p>
    <w:p w:rsidR="00183D7E" w:rsidRPr="00354E9D" w:rsidRDefault="00183D7E" w:rsidP="00183D7E">
      <w:pPr>
        <w:spacing w:after="0" w:line="240" w:lineRule="auto"/>
        <w:ind w:firstLine="567"/>
        <w:jc w:val="both"/>
        <w:rPr>
          <w:rFonts w:ascii="Arial" w:hAnsi="Arial" w:cs="Arial"/>
          <w:sz w:val="24"/>
          <w:szCs w:val="24"/>
        </w:rPr>
      </w:pPr>
      <w:r w:rsidRPr="00354E9D">
        <w:rPr>
          <w:rFonts w:ascii="Arial" w:hAnsi="Arial" w:cs="Arial"/>
          <w:sz w:val="24"/>
          <w:szCs w:val="24"/>
        </w:rPr>
        <w:t>ПРИЛОЖЕНИЕ</w:t>
      </w:r>
    </w:p>
    <w:p w:rsidR="00183D7E" w:rsidRPr="00354E9D" w:rsidRDefault="00183D7E" w:rsidP="00183D7E">
      <w:pPr>
        <w:spacing w:after="0" w:line="240" w:lineRule="auto"/>
        <w:ind w:firstLine="567"/>
        <w:jc w:val="both"/>
        <w:rPr>
          <w:rFonts w:ascii="Arial" w:hAnsi="Arial" w:cs="Arial"/>
          <w:sz w:val="24"/>
          <w:szCs w:val="24"/>
        </w:rPr>
      </w:pPr>
      <w:r w:rsidRPr="00354E9D">
        <w:rPr>
          <w:rFonts w:ascii="Arial" w:hAnsi="Arial" w:cs="Arial"/>
          <w:sz w:val="24"/>
          <w:szCs w:val="24"/>
        </w:rPr>
        <w:t>УТВЕРЖДЕН</w:t>
      </w:r>
    </w:p>
    <w:p w:rsidR="00183D7E" w:rsidRPr="00354E9D" w:rsidRDefault="00183D7E" w:rsidP="00183D7E">
      <w:pPr>
        <w:spacing w:after="0" w:line="240" w:lineRule="auto"/>
        <w:ind w:firstLine="567"/>
        <w:jc w:val="both"/>
        <w:rPr>
          <w:rFonts w:ascii="Arial" w:hAnsi="Arial" w:cs="Arial"/>
          <w:sz w:val="24"/>
          <w:szCs w:val="24"/>
        </w:rPr>
      </w:pPr>
      <w:r w:rsidRPr="00354E9D">
        <w:rPr>
          <w:rFonts w:ascii="Arial" w:hAnsi="Arial" w:cs="Arial"/>
          <w:sz w:val="24"/>
          <w:szCs w:val="24"/>
        </w:rPr>
        <w:t xml:space="preserve">постановлением администрации </w:t>
      </w:r>
    </w:p>
    <w:p w:rsidR="00183D7E" w:rsidRPr="00354E9D" w:rsidRDefault="00183D7E" w:rsidP="00183D7E">
      <w:pPr>
        <w:spacing w:after="0" w:line="240" w:lineRule="auto"/>
        <w:ind w:firstLine="567"/>
        <w:jc w:val="both"/>
        <w:rPr>
          <w:rFonts w:ascii="Arial" w:hAnsi="Arial" w:cs="Arial"/>
          <w:sz w:val="24"/>
          <w:szCs w:val="24"/>
        </w:rPr>
      </w:pPr>
      <w:r w:rsidRPr="00354E9D">
        <w:rPr>
          <w:rFonts w:ascii="Arial" w:hAnsi="Arial" w:cs="Arial"/>
          <w:sz w:val="24"/>
          <w:szCs w:val="24"/>
        </w:rPr>
        <w:t>Красносельского городского поселения</w:t>
      </w:r>
    </w:p>
    <w:p w:rsidR="00183D7E" w:rsidRPr="00354E9D" w:rsidRDefault="00183D7E" w:rsidP="00183D7E">
      <w:pPr>
        <w:spacing w:after="0" w:line="240" w:lineRule="auto"/>
        <w:ind w:firstLine="567"/>
        <w:jc w:val="both"/>
        <w:rPr>
          <w:rFonts w:ascii="Arial" w:hAnsi="Arial" w:cs="Arial"/>
          <w:sz w:val="24"/>
          <w:szCs w:val="24"/>
        </w:rPr>
      </w:pPr>
      <w:r w:rsidRPr="00354E9D">
        <w:rPr>
          <w:rFonts w:ascii="Arial" w:hAnsi="Arial" w:cs="Arial"/>
          <w:sz w:val="24"/>
          <w:szCs w:val="24"/>
        </w:rPr>
        <w:t>Гулькевичского района</w:t>
      </w:r>
    </w:p>
    <w:p w:rsidR="00183D7E" w:rsidRDefault="00183D7E" w:rsidP="00183D7E">
      <w:pPr>
        <w:spacing w:after="0" w:line="240" w:lineRule="auto"/>
        <w:ind w:firstLine="567"/>
        <w:jc w:val="both"/>
        <w:rPr>
          <w:rFonts w:ascii="Arial" w:hAnsi="Arial" w:cs="Arial"/>
          <w:sz w:val="24"/>
          <w:szCs w:val="24"/>
        </w:rPr>
      </w:pPr>
      <w:r w:rsidRPr="00354E9D">
        <w:rPr>
          <w:rFonts w:ascii="Arial" w:hAnsi="Arial" w:cs="Arial"/>
          <w:sz w:val="24"/>
          <w:szCs w:val="24"/>
        </w:rPr>
        <w:t xml:space="preserve">от </w:t>
      </w:r>
      <w:r w:rsidR="000F204A">
        <w:rPr>
          <w:rFonts w:ascii="Arial" w:hAnsi="Arial" w:cs="Arial"/>
          <w:sz w:val="24"/>
          <w:szCs w:val="24"/>
        </w:rPr>
        <w:t>30</w:t>
      </w:r>
      <w:bookmarkStart w:id="0" w:name="_GoBack"/>
      <w:bookmarkEnd w:id="0"/>
      <w:r w:rsidRPr="00354E9D">
        <w:rPr>
          <w:rFonts w:ascii="Arial" w:hAnsi="Arial" w:cs="Arial"/>
          <w:sz w:val="24"/>
          <w:szCs w:val="24"/>
        </w:rPr>
        <w:t>.</w:t>
      </w:r>
      <w:r>
        <w:rPr>
          <w:rFonts w:ascii="Arial" w:hAnsi="Arial" w:cs="Arial"/>
          <w:sz w:val="24"/>
          <w:szCs w:val="24"/>
        </w:rPr>
        <w:t>10</w:t>
      </w:r>
      <w:r w:rsidRPr="00354E9D">
        <w:rPr>
          <w:rFonts w:ascii="Arial" w:hAnsi="Arial" w:cs="Arial"/>
          <w:sz w:val="24"/>
          <w:szCs w:val="24"/>
        </w:rPr>
        <w:t xml:space="preserve">.2019 г. № </w:t>
      </w:r>
      <w:r w:rsidR="000F204A">
        <w:rPr>
          <w:rFonts w:ascii="Arial" w:hAnsi="Arial" w:cs="Arial"/>
          <w:sz w:val="24"/>
          <w:szCs w:val="24"/>
        </w:rPr>
        <w:t>215</w:t>
      </w:r>
    </w:p>
    <w:p w:rsidR="00183D7E" w:rsidRDefault="00183D7E" w:rsidP="00183D7E">
      <w:pPr>
        <w:spacing w:after="0" w:line="240" w:lineRule="auto"/>
        <w:ind w:firstLine="567"/>
        <w:jc w:val="both"/>
        <w:rPr>
          <w:rFonts w:ascii="Arial" w:hAnsi="Arial" w:cs="Arial"/>
          <w:sz w:val="24"/>
          <w:szCs w:val="24"/>
        </w:rPr>
      </w:pPr>
    </w:p>
    <w:p w:rsidR="00183D7E" w:rsidRDefault="00183D7E" w:rsidP="00183D7E">
      <w:pPr>
        <w:spacing w:after="0" w:line="240" w:lineRule="auto"/>
        <w:ind w:firstLine="567"/>
        <w:jc w:val="both"/>
        <w:rPr>
          <w:rFonts w:ascii="Arial" w:hAnsi="Arial" w:cs="Arial"/>
          <w:sz w:val="24"/>
          <w:szCs w:val="24"/>
        </w:rPr>
      </w:pPr>
    </w:p>
    <w:p w:rsidR="00183D7E" w:rsidRPr="00D43985" w:rsidRDefault="00183D7E" w:rsidP="00D43985">
      <w:pPr>
        <w:spacing w:after="0" w:line="240" w:lineRule="auto"/>
        <w:ind w:firstLine="567"/>
        <w:jc w:val="center"/>
        <w:rPr>
          <w:rFonts w:ascii="Arial" w:hAnsi="Arial" w:cs="Arial"/>
          <w:b/>
          <w:bCs/>
          <w:sz w:val="24"/>
          <w:szCs w:val="24"/>
        </w:rPr>
      </w:pPr>
      <w:r w:rsidRPr="00D43985">
        <w:rPr>
          <w:rFonts w:ascii="Arial" w:hAnsi="Arial" w:cs="Arial"/>
          <w:b/>
          <w:bCs/>
          <w:sz w:val="24"/>
          <w:szCs w:val="24"/>
        </w:rPr>
        <w:t>АДМИНИСТРАТИВНЫЙ РЕГЛАМЕНТ</w:t>
      </w:r>
    </w:p>
    <w:p w:rsidR="00183D7E" w:rsidRPr="00D43985" w:rsidRDefault="00183D7E" w:rsidP="00D43985">
      <w:pPr>
        <w:spacing w:after="0" w:line="240" w:lineRule="auto"/>
        <w:ind w:firstLine="567"/>
        <w:jc w:val="center"/>
        <w:rPr>
          <w:rFonts w:ascii="Arial" w:hAnsi="Arial" w:cs="Arial"/>
          <w:b/>
          <w:bCs/>
          <w:sz w:val="24"/>
          <w:szCs w:val="24"/>
        </w:rPr>
      </w:pPr>
      <w:r w:rsidRPr="00D43985">
        <w:rPr>
          <w:rFonts w:ascii="Arial" w:hAnsi="Arial" w:cs="Arial"/>
          <w:b/>
          <w:bCs/>
          <w:sz w:val="24"/>
          <w:szCs w:val="24"/>
        </w:rPr>
        <w:t>по предоставлению муниципальной услуги</w:t>
      </w:r>
    </w:p>
    <w:p w:rsidR="00183D7E" w:rsidRPr="00D43985" w:rsidRDefault="00183D7E" w:rsidP="00D43985">
      <w:pPr>
        <w:spacing w:after="0" w:line="240" w:lineRule="auto"/>
        <w:ind w:firstLine="567"/>
        <w:jc w:val="center"/>
        <w:rPr>
          <w:rFonts w:ascii="Arial" w:hAnsi="Arial" w:cs="Arial"/>
          <w:b/>
          <w:bCs/>
          <w:sz w:val="24"/>
          <w:szCs w:val="24"/>
        </w:rPr>
      </w:pPr>
      <w:r w:rsidRPr="00D43985">
        <w:rPr>
          <w:rFonts w:ascii="Arial" w:hAnsi="Arial" w:cs="Arial"/>
          <w:b/>
          <w:bCs/>
          <w:sz w:val="24"/>
          <w:szCs w:val="24"/>
        </w:rPr>
        <w:t>«Предоставление копий правовых актов</w:t>
      </w:r>
    </w:p>
    <w:p w:rsidR="00183D7E" w:rsidRPr="00D43985" w:rsidRDefault="00183D7E" w:rsidP="00D43985">
      <w:pPr>
        <w:spacing w:after="0" w:line="240" w:lineRule="auto"/>
        <w:ind w:firstLine="567"/>
        <w:jc w:val="center"/>
        <w:rPr>
          <w:rFonts w:ascii="Arial" w:hAnsi="Arial" w:cs="Arial"/>
          <w:b/>
          <w:bCs/>
          <w:sz w:val="24"/>
          <w:szCs w:val="24"/>
        </w:rPr>
      </w:pPr>
      <w:r w:rsidRPr="00D43985">
        <w:rPr>
          <w:rFonts w:ascii="Arial" w:hAnsi="Arial" w:cs="Arial"/>
          <w:b/>
          <w:bCs/>
          <w:sz w:val="24"/>
          <w:szCs w:val="24"/>
        </w:rPr>
        <w:t>администрации муниципального образования»</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D43985">
      <w:pPr>
        <w:spacing w:after="0" w:line="240" w:lineRule="auto"/>
        <w:ind w:firstLine="567"/>
        <w:jc w:val="center"/>
        <w:rPr>
          <w:rFonts w:ascii="Arial" w:hAnsi="Arial" w:cs="Arial"/>
          <w:bCs/>
          <w:sz w:val="24"/>
          <w:szCs w:val="24"/>
        </w:rPr>
      </w:pPr>
      <w:r w:rsidRPr="00183D7E">
        <w:rPr>
          <w:rFonts w:ascii="Arial" w:hAnsi="Arial" w:cs="Arial"/>
          <w:bCs/>
          <w:sz w:val="24"/>
          <w:szCs w:val="24"/>
        </w:rPr>
        <w:t>1. Общие положения</w:t>
      </w:r>
    </w:p>
    <w:p w:rsidR="00183D7E" w:rsidRPr="00183D7E" w:rsidRDefault="00183D7E" w:rsidP="00D43985">
      <w:pPr>
        <w:spacing w:after="0" w:line="240" w:lineRule="auto"/>
        <w:ind w:firstLine="567"/>
        <w:jc w:val="center"/>
        <w:rPr>
          <w:rFonts w:ascii="Arial" w:hAnsi="Arial" w:cs="Arial"/>
          <w:bCs/>
          <w:sz w:val="24"/>
          <w:szCs w:val="24"/>
        </w:rPr>
      </w:pPr>
    </w:p>
    <w:p w:rsidR="00183D7E" w:rsidRPr="00183D7E" w:rsidRDefault="00183D7E" w:rsidP="00D43985">
      <w:pPr>
        <w:spacing w:after="0" w:line="240" w:lineRule="auto"/>
        <w:ind w:firstLine="567"/>
        <w:jc w:val="center"/>
        <w:rPr>
          <w:rFonts w:ascii="Arial" w:hAnsi="Arial" w:cs="Arial"/>
          <w:bCs/>
          <w:sz w:val="24"/>
          <w:szCs w:val="24"/>
        </w:rPr>
      </w:pPr>
      <w:r w:rsidRPr="00183D7E">
        <w:rPr>
          <w:rFonts w:ascii="Arial" w:hAnsi="Arial" w:cs="Arial"/>
          <w:bCs/>
          <w:sz w:val="24"/>
          <w:szCs w:val="24"/>
        </w:rPr>
        <w:t>1.1. Предмет регулирования административного регламента</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Административный регламент по предоставлению муниципальной услуги «Предоставление копий правовых актов администрации муниципального образования» (далее – Регламент) определяет стандарты, сроки и последовательность административных процедур (действий) по предоставлению администрацией Красносельского городского поселения Гулькевичского района муниципальной услуги «Предоставление копий правовых актов администрации муниципального образования» (далее – муниципальная услуга).</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D43985">
      <w:pPr>
        <w:spacing w:after="0" w:line="240" w:lineRule="auto"/>
        <w:ind w:firstLine="567"/>
        <w:jc w:val="center"/>
        <w:rPr>
          <w:rFonts w:ascii="Arial" w:hAnsi="Arial" w:cs="Arial"/>
          <w:bCs/>
          <w:sz w:val="24"/>
          <w:szCs w:val="24"/>
        </w:rPr>
      </w:pPr>
      <w:r w:rsidRPr="00183D7E">
        <w:rPr>
          <w:rFonts w:ascii="Arial" w:hAnsi="Arial" w:cs="Arial"/>
          <w:bCs/>
          <w:sz w:val="24"/>
          <w:szCs w:val="24"/>
        </w:rPr>
        <w:t>1.2. Круг заявителей</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1.2.1. Заявителями, имеющими право на получение муниципальной услуги, являются:</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граждане Российской Федерации;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иностранные граждане и лица без гражданства;</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российские и иностранные юридические лица, индивидуальные предприниматели (далее – заявитель).</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1.2.2. От имени заявителя с заявлением о предоставлении муниципальной услуги вправе обратиться его представители, наделенные соответствующими полномочиями.</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D43985">
      <w:pPr>
        <w:spacing w:after="0" w:line="240" w:lineRule="auto"/>
        <w:ind w:firstLine="567"/>
        <w:jc w:val="center"/>
        <w:rPr>
          <w:rFonts w:ascii="Arial" w:hAnsi="Arial" w:cs="Arial"/>
          <w:bCs/>
          <w:sz w:val="24"/>
          <w:szCs w:val="24"/>
        </w:rPr>
      </w:pPr>
      <w:r w:rsidRPr="00183D7E">
        <w:rPr>
          <w:rFonts w:ascii="Arial" w:hAnsi="Arial" w:cs="Arial"/>
          <w:bCs/>
          <w:sz w:val="24"/>
          <w:szCs w:val="24"/>
        </w:rPr>
        <w:t>1.3. Требования к порядку информирования</w:t>
      </w:r>
    </w:p>
    <w:p w:rsidR="00183D7E" w:rsidRPr="00183D7E" w:rsidRDefault="00183D7E" w:rsidP="00D43985">
      <w:pPr>
        <w:spacing w:after="0" w:line="240" w:lineRule="auto"/>
        <w:ind w:firstLine="567"/>
        <w:jc w:val="center"/>
        <w:rPr>
          <w:rFonts w:ascii="Arial" w:hAnsi="Arial" w:cs="Arial"/>
          <w:bCs/>
          <w:sz w:val="24"/>
          <w:szCs w:val="24"/>
        </w:rPr>
      </w:pPr>
      <w:r w:rsidRPr="00183D7E">
        <w:rPr>
          <w:rFonts w:ascii="Arial" w:hAnsi="Arial" w:cs="Arial"/>
          <w:bCs/>
          <w:sz w:val="24"/>
          <w:szCs w:val="24"/>
        </w:rPr>
        <w:t>о предоставлении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lastRenderedPageBreak/>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 xml:space="preserve">1.3.1.1. В администрации Красносельского городского поселения Гулькевичского района (далее также – уполномоченный орган): </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в устной форме при личном обращении;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с использованием телефонной связи;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в форме электронного документа посредством направления на адрес электронной почты;</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 xml:space="preserve">по письменным обращениям. </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при личном обращении;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 xml:space="preserve">посредством интернет-сайта. </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www.e-mfc.ru.</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1.3.1.3. Посредством размещения информации на официальном сайте администрации Красносельского городского поселения Гулькевичского района в информационно-телекоммуникационной сети «Интернет» gp-krasnoselskoe.ru (далее – официальный сайт).</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www.gosuslugi.ru, (далее – Портал), на официальном Портале государственных и муниципальных услуг (функций) Краснодарского края www.pgu.krasnodar.ru (далее – Портал).</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1.3.1.5. На Портале размещается следующая информация:</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круг заявителей;</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срок предоставления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размер государственной пошлины, взимаемой за предоставление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исчерпывающий перечень оснований для приостановления или отказа в предоставлении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формы заявлений (уведомлений, сообщений), используемых при предоставлении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 xml:space="preserve">Информация на Портале о порядке и сроках предоставления муниципальной услуги на основании сведений, содержащихся в федеральной государственной </w:t>
      </w:r>
      <w:r w:rsidRPr="00183D7E">
        <w:rPr>
          <w:rFonts w:ascii="Arial" w:hAnsi="Arial" w:cs="Arial"/>
          <w:bCs/>
          <w:sz w:val="24"/>
          <w:szCs w:val="24"/>
        </w:rPr>
        <w:lastRenderedPageBreak/>
        <w:t>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1.3.1.6. Посредством размещения информационных стендов в МФЦ и уполномоченном органе.</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1.3.1.7. Консультирование по вопросам предоставления муниципальной услуги осуществляется бесплатно.</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Рекомендуемое время для телефонного разговора – не более 10 минут, личного устного информирования – не более 20 минут.</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D43985">
      <w:pPr>
        <w:spacing w:after="0" w:line="240" w:lineRule="auto"/>
        <w:ind w:firstLine="567"/>
        <w:jc w:val="center"/>
        <w:rPr>
          <w:rFonts w:ascii="Arial" w:hAnsi="Arial" w:cs="Arial"/>
          <w:bCs/>
          <w:sz w:val="24"/>
          <w:szCs w:val="24"/>
        </w:rPr>
      </w:pPr>
      <w:r w:rsidRPr="00183D7E">
        <w:rPr>
          <w:rFonts w:ascii="Arial" w:hAnsi="Arial" w:cs="Arial"/>
          <w:bCs/>
          <w:sz w:val="24"/>
          <w:szCs w:val="24"/>
        </w:rPr>
        <w:t>1.3.2. Порядок, форма, место размещения и способы получения</w:t>
      </w:r>
    </w:p>
    <w:p w:rsidR="00183D7E" w:rsidRPr="00183D7E" w:rsidRDefault="00183D7E" w:rsidP="00D43985">
      <w:pPr>
        <w:spacing w:after="0" w:line="240" w:lineRule="auto"/>
        <w:ind w:firstLine="567"/>
        <w:jc w:val="center"/>
        <w:rPr>
          <w:rFonts w:ascii="Arial" w:hAnsi="Arial" w:cs="Arial"/>
          <w:bCs/>
          <w:sz w:val="24"/>
          <w:szCs w:val="24"/>
        </w:rPr>
      </w:pPr>
      <w:r w:rsidRPr="00183D7E">
        <w:rPr>
          <w:rFonts w:ascii="Arial" w:hAnsi="Arial" w:cs="Arial"/>
          <w:bCs/>
          <w:sz w:val="24"/>
          <w:szCs w:val="24"/>
        </w:rPr>
        <w:t>справочной информации, в том числе на стендах в местах</w:t>
      </w:r>
    </w:p>
    <w:p w:rsidR="00183D7E" w:rsidRPr="00183D7E" w:rsidRDefault="00183D7E" w:rsidP="00D43985">
      <w:pPr>
        <w:spacing w:after="0" w:line="240" w:lineRule="auto"/>
        <w:ind w:firstLine="567"/>
        <w:jc w:val="center"/>
        <w:rPr>
          <w:rFonts w:ascii="Arial" w:hAnsi="Arial" w:cs="Arial"/>
          <w:bCs/>
          <w:sz w:val="24"/>
          <w:szCs w:val="24"/>
        </w:rPr>
      </w:pPr>
      <w:r w:rsidRPr="00183D7E">
        <w:rPr>
          <w:rFonts w:ascii="Arial" w:hAnsi="Arial" w:cs="Arial"/>
          <w:bCs/>
          <w:sz w:val="24"/>
          <w:szCs w:val="24"/>
        </w:rPr>
        <w:t>предоставления муниципальной услуги и услуг, которые</w:t>
      </w:r>
    </w:p>
    <w:p w:rsidR="00183D7E" w:rsidRPr="00183D7E" w:rsidRDefault="00183D7E" w:rsidP="00D43985">
      <w:pPr>
        <w:spacing w:after="0" w:line="240" w:lineRule="auto"/>
        <w:ind w:firstLine="567"/>
        <w:jc w:val="center"/>
        <w:rPr>
          <w:rFonts w:ascii="Arial" w:hAnsi="Arial" w:cs="Arial"/>
          <w:bCs/>
          <w:sz w:val="24"/>
          <w:szCs w:val="24"/>
        </w:rPr>
      </w:pPr>
      <w:r w:rsidRPr="00183D7E">
        <w:rPr>
          <w:rFonts w:ascii="Arial" w:hAnsi="Arial" w:cs="Arial"/>
          <w:bCs/>
          <w:sz w:val="24"/>
          <w:szCs w:val="24"/>
        </w:rPr>
        <w:t>являются необходимыми и обязательными для предоставления</w:t>
      </w:r>
    </w:p>
    <w:p w:rsidR="00183D7E" w:rsidRPr="00183D7E" w:rsidRDefault="00183D7E" w:rsidP="00D43985">
      <w:pPr>
        <w:spacing w:after="0" w:line="240" w:lineRule="auto"/>
        <w:ind w:firstLine="567"/>
        <w:jc w:val="center"/>
        <w:rPr>
          <w:rFonts w:ascii="Arial" w:hAnsi="Arial" w:cs="Arial"/>
          <w:bCs/>
          <w:sz w:val="24"/>
          <w:szCs w:val="24"/>
        </w:rPr>
      </w:pPr>
      <w:r w:rsidRPr="00183D7E">
        <w:rPr>
          <w:rFonts w:ascii="Arial" w:hAnsi="Arial" w:cs="Arial"/>
          <w:bCs/>
          <w:sz w:val="24"/>
          <w:szCs w:val="24"/>
        </w:rPr>
        <w:t>муниципальной услуги, и в МФЦ</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1.3.2.1. Информационные стенды, размещенные в уполномоченном органе и МФЦ, должны содержать справочную информацию:</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режим работы, адреса уполномоченного органа и МФЦ;</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адрес официального сайта и адрес электронной почты уполномоченного органа;</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почтовые адреса, телефоны, фамилии руководителей уполномоченного органа и МФЦ;</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порядок получения консультаций о предоставлении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порядок и сроки предоставления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образцы заявлений о предоставлении муниципальной услуги и образцы заполнения таких заявлений;</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перечень документов, необходимых для предоставления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основания для отказа в приеме документов о предоставлении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lastRenderedPageBreak/>
        <w:t>основания для отказа в предоставлении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досудебный (внесудебный) порядок обжалования решений и действий (бездействия) администрации Красносельского городского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иную информацию, необходимую для получения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 xml:space="preserve">1.3.2.2. Справочная информация также подлежит обязательному размещению на официальном сайте, на Портале. </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При изменении условий и порядка предоставления муниципальной услуги информация об изменениях должна быть размещена на стендах, на официальном сайте, на Портале.</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D43985">
      <w:pPr>
        <w:spacing w:after="0" w:line="240" w:lineRule="auto"/>
        <w:ind w:firstLine="567"/>
        <w:jc w:val="center"/>
        <w:rPr>
          <w:rFonts w:ascii="Arial" w:hAnsi="Arial" w:cs="Arial"/>
          <w:bCs/>
          <w:sz w:val="24"/>
          <w:szCs w:val="24"/>
        </w:rPr>
      </w:pPr>
      <w:r w:rsidRPr="00183D7E">
        <w:rPr>
          <w:rFonts w:ascii="Arial" w:hAnsi="Arial" w:cs="Arial"/>
          <w:bCs/>
          <w:sz w:val="24"/>
          <w:szCs w:val="24"/>
        </w:rPr>
        <w:t>2. Стандарт предоставления муниципальной услуги</w:t>
      </w:r>
    </w:p>
    <w:p w:rsidR="00183D7E" w:rsidRPr="00183D7E" w:rsidRDefault="00183D7E" w:rsidP="00D43985">
      <w:pPr>
        <w:spacing w:after="0" w:line="240" w:lineRule="auto"/>
        <w:ind w:firstLine="567"/>
        <w:jc w:val="center"/>
        <w:rPr>
          <w:rFonts w:ascii="Arial" w:hAnsi="Arial" w:cs="Arial"/>
          <w:bCs/>
          <w:sz w:val="24"/>
          <w:szCs w:val="24"/>
        </w:rPr>
      </w:pPr>
    </w:p>
    <w:p w:rsidR="00183D7E" w:rsidRPr="00183D7E" w:rsidRDefault="00183D7E" w:rsidP="00D43985">
      <w:pPr>
        <w:spacing w:after="0" w:line="240" w:lineRule="auto"/>
        <w:ind w:firstLine="567"/>
        <w:jc w:val="center"/>
        <w:rPr>
          <w:rFonts w:ascii="Arial" w:hAnsi="Arial" w:cs="Arial"/>
          <w:bCs/>
          <w:sz w:val="24"/>
          <w:szCs w:val="24"/>
        </w:rPr>
      </w:pPr>
      <w:r w:rsidRPr="00183D7E">
        <w:rPr>
          <w:rFonts w:ascii="Arial" w:hAnsi="Arial" w:cs="Arial"/>
          <w:bCs/>
          <w:sz w:val="24"/>
          <w:szCs w:val="24"/>
        </w:rPr>
        <w:t>2.1. Наименование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Наименование муниципальной услуги – «Предоставление копий правовых актов администрации муниципального образования».</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D43985">
      <w:pPr>
        <w:spacing w:after="0" w:line="240" w:lineRule="auto"/>
        <w:ind w:firstLine="567"/>
        <w:jc w:val="center"/>
        <w:rPr>
          <w:rFonts w:ascii="Arial" w:hAnsi="Arial" w:cs="Arial"/>
          <w:bCs/>
          <w:sz w:val="24"/>
          <w:szCs w:val="24"/>
        </w:rPr>
      </w:pPr>
      <w:r w:rsidRPr="00183D7E">
        <w:rPr>
          <w:rFonts w:ascii="Arial" w:hAnsi="Arial" w:cs="Arial"/>
          <w:bCs/>
          <w:sz w:val="24"/>
          <w:szCs w:val="24"/>
        </w:rPr>
        <w:t>2.2. Наименование органа, предоставляющего</w:t>
      </w:r>
    </w:p>
    <w:p w:rsidR="00183D7E" w:rsidRPr="00183D7E" w:rsidRDefault="00183D7E" w:rsidP="00D43985">
      <w:pPr>
        <w:spacing w:after="0" w:line="240" w:lineRule="auto"/>
        <w:ind w:firstLine="567"/>
        <w:jc w:val="center"/>
        <w:rPr>
          <w:rFonts w:ascii="Arial" w:hAnsi="Arial" w:cs="Arial"/>
          <w:bCs/>
          <w:sz w:val="24"/>
          <w:szCs w:val="24"/>
        </w:rPr>
      </w:pPr>
      <w:r w:rsidRPr="00183D7E">
        <w:rPr>
          <w:rFonts w:ascii="Arial" w:hAnsi="Arial" w:cs="Arial"/>
          <w:bCs/>
          <w:sz w:val="24"/>
          <w:szCs w:val="24"/>
        </w:rPr>
        <w:t>муниципальную услугу</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2.2.1. Предоставление муниципальной услуги осуществляется администрацией Красносельского городского поселения Гулькевичского района.</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2.2.2. В предоставлении муниципальной услуги участвуют:</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уполномоченный орган;</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МФЦ.</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Красносельского городского поселения Гулькевичского района.</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D43985">
      <w:pPr>
        <w:spacing w:after="0" w:line="240" w:lineRule="auto"/>
        <w:ind w:firstLine="567"/>
        <w:jc w:val="center"/>
        <w:rPr>
          <w:rFonts w:ascii="Arial" w:hAnsi="Arial" w:cs="Arial"/>
          <w:bCs/>
          <w:sz w:val="24"/>
          <w:szCs w:val="24"/>
        </w:rPr>
      </w:pPr>
      <w:r w:rsidRPr="00183D7E">
        <w:rPr>
          <w:rFonts w:ascii="Arial" w:hAnsi="Arial" w:cs="Arial"/>
          <w:bCs/>
          <w:sz w:val="24"/>
          <w:szCs w:val="24"/>
        </w:rPr>
        <w:t>2.3. Описание результата предоставления</w:t>
      </w:r>
    </w:p>
    <w:p w:rsidR="00183D7E" w:rsidRPr="00183D7E" w:rsidRDefault="00183D7E" w:rsidP="00D43985">
      <w:pPr>
        <w:spacing w:after="0" w:line="240" w:lineRule="auto"/>
        <w:ind w:firstLine="567"/>
        <w:jc w:val="center"/>
        <w:rPr>
          <w:rFonts w:ascii="Arial" w:hAnsi="Arial" w:cs="Arial"/>
          <w:bCs/>
          <w:sz w:val="24"/>
          <w:szCs w:val="24"/>
        </w:rPr>
      </w:pPr>
      <w:r w:rsidRPr="00183D7E">
        <w:rPr>
          <w:rFonts w:ascii="Arial" w:hAnsi="Arial" w:cs="Arial"/>
          <w:bCs/>
          <w:sz w:val="24"/>
          <w:szCs w:val="24"/>
        </w:rPr>
        <w:t>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2.3.1. Результатом предоставления муниципальной услуги является:</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предоставление копий правовых актов администрации Красносельского городского поселения Гулькевичского района;</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уведомление об отказе в предоставлении копий правовых актов администрации Красносельского городского поселения Гулькевичского района.</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Красносельского городского поселения Гулькевичского района посредством использования электронной цифровой подписи.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lastRenderedPageBreak/>
        <w:t>Для получения результата предоставления муниципальной услуги на бумажном носителе заявитель имеет право обратиться непосредственно в отдел делопроизводства, уполномоченный на принятие решений о предоставлении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D43985">
      <w:pPr>
        <w:spacing w:after="0" w:line="240" w:lineRule="auto"/>
        <w:ind w:firstLine="567"/>
        <w:jc w:val="center"/>
        <w:rPr>
          <w:rFonts w:ascii="Arial" w:hAnsi="Arial" w:cs="Arial"/>
          <w:bCs/>
          <w:sz w:val="24"/>
          <w:szCs w:val="24"/>
        </w:rPr>
      </w:pPr>
      <w:r w:rsidRPr="00183D7E">
        <w:rPr>
          <w:rFonts w:ascii="Arial" w:hAnsi="Arial" w:cs="Arial"/>
          <w:bCs/>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w:t>
      </w:r>
      <w:r w:rsidR="00D43985">
        <w:rPr>
          <w:rFonts w:ascii="Arial" w:hAnsi="Arial" w:cs="Arial"/>
          <w:bCs/>
          <w:sz w:val="24"/>
          <w:szCs w:val="24"/>
        </w:rPr>
        <w:t xml:space="preserve"> </w:t>
      </w:r>
      <w:r w:rsidRPr="00183D7E">
        <w:rPr>
          <w:rFonts w:ascii="Arial" w:hAnsi="Arial" w:cs="Arial"/>
          <w:bCs/>
          <w:sz w:val="24"/>
          <w:szCs w:val="24"/>
        </w:rPr>
        <w:t>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2.4.1. Общий срок предоставления муниципальной услуги не должен превышать 30 дней со дня приема заявления.</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2.4.2. Срок приостановления предоставления муниципальной услуги законодательством не предусмотрен.</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2.4.3. Срок выдачи (направления) документов, являющихся результатом предоставления муниципальной услуги – не более 3 календарных дней со дня их подписания.</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2.4.4. Срок возврата заявления не должен превышать 10 календарных дней со дня приема заявления и прилагаемых к нему документов.</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D43985">
      <w:pPr>
        <w:spacing w:after="0" w:line="240" w:lineRule="auto"/>
        <w:ind w:firstLine="567"/>
        <w:jc w:val="center"/>
        <w:rPr>
          <w:rFonts w:ascii="Arial" w:hAnsi="Arial" w:cs="Arial"/>
          <w:bCs/>
          <w:sz w:val="24"/>
          <w:szCs w:val="24"/>
        </w:rPr>
      </w:pPr>
      <w:r w:rsidRPr="00183D7E">
        <w:rPr>
          <w:rFonts w:ascii="Arial" w:hAnsi="Arial" w:cs="Arial"/>
          <w:bCs/>
          <w:sz w:val="24"/>
          <w:szCs w:val="24"/>
        </w:rPr>
        <w:t>2.5. Нормативные правовые акты,</w:t>
      </w:r>
    </w:p>
    <w:p w:rsidR="00183D7E" w:rsidRPr="00183D7E" w:rsidRDefault="00183D7E" w:rsidP="00D43985">
      <w:pPr>
        <w:spacing w:after="0" w:line="240" w:lineRule="auto"/>
        <w:ind w:firstLine="567"/>
        <w:jc w:val="center"/>
        <w:rPr>
          <w:rFonts w:ascii="Arial" w:hAnsi="Arial" w:cs="Arial"/>
          <w:bCs/>
          <w:sz w:val="24"/>
          <w:szCs w:val="24"/>
        </w:rPr>
      </w:pPr>
      <w:r w:rsidRPr="00183D7E">
        <w:rPr>
          <w:rFonts w:ascii="Arial" w:hAnsi="Arial" w:cs="Arial"/>
          <w:bCs/>
          <w:sz w:val="24"/>
          <w:szCs w:val="24"/>
        </w:rPr>
        <w:t>регулирующих предоставление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2.5.1. Предоставление уполномоченным органом муниципальной услуги осуществляется в соответствии со следующими нормативными правовыми актами: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 xml:space="preserve">Федеральным законом от 6 октября 2003 года № 131-ФЗ «Об общих принципах организации местного самоуправления в Российской Федерации» (газета «Российская газета» от 8 октября 2003 года № 202, газета «Парламентская газета» от 8 октября 2003 года № 186, Собрание законодательства Российской Федерации от 6 октября 2003 года № 40 ст. 3822); </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Федеральным законом от 27 июля 2006 года № 152-ФЗ «О персональных данных» (газета «Российская газета» от 29 июля 2006 года № 165, газета «Парламентская газета» от 3 августа 2006 года № 126-127, Собрание законодательства Российской Федерации от 31 июля 2006 года № 31 (1 часть) ст. 3451);</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Федеральным законом от 27 июля 2010 года № 210-ФЗ «Об организации предоставления государственных и муниципальных услуг» (газета «Российская газета» от 30 июля 2010 года № 168, Собрание законодательства Российской Федерации от 2 августа 2010 года № 31 ст. 4179);</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Федеральным законом от 6 апреля 2011 года № 63-ФЗ «Об электронной подписи» (газета «Российская газета» от 8 апреля 2011 года № 75, газета «Парламентская газета» от 8 апреля 2011 года № 17, Собрание законодательства Российской Федерации от 11 апреля 2011 года № 15 ст. 2036);</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Указом Президента Российской Федерации от 7 мая 2012 года № 601 «Об основных направлениях совершенствования системы государственного управления» (газета «Российская газета» от 9 мая 2012 года № 102, Собрание законодательства Российской Федерации от 7 мая 2012 года № 19 ст. 2338, официальный интернет-портал правовой информации www.pravo.gov.ru 7 мая 2012 года);</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 xml:space="preserve">постановлением Правительства Российской Федерации от 25 июня 2012 года </w:t>
      </w:r>
      <w:r w:rsidR="00D43985">
        <w:rPr>
          <w:rFonts w:ascii="Arial" w:hAnsi="Arial" w:cs="Arial"/>
          <w:bCs/>
          <w:sz w:val="24"/>
          <w:szCs w:val="24"/>
        </w:rPr>
        <w:br/>
      </w:r>
      <w:r w:rsidRPr="00183D7E">
        <w:rPr>
          <w:rFonts w:ascii="Arial" w:hAnsi="Arial" w:cs="Arial"/>
          <w:bCs/>
          <w:sz w:val="24"/>
          <w:szCs w:val="24"/>
        </w:rPr>
        <w:t xml:space="preserve">№ 634 «О видах электронной подписи, использование которых допускается при </w:t>
      </w:r>
      <w:r w:rsidRPr="00183D7E">
        <w:rPr>
          <w:rFonts w:ascii="Arial" w:hAnsi="Arial" w:cs="Arial"/>
          <w:bCs/>
          <w:sz w:val="24"/>
          <w:szCs w:val="24"/>
        </w:rPr>
        <w:lastRenderedPageBreak/>
        <w:t>обращении за получением государственных и муниципальных услуг» (газета «Российская газета» от 2 июля 2012 года № 148, Собрание законодательства Российской Федерации от 2 июля 2012 года № 27 ст. 3744);</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(газета «Российская газета» от 31 августа 2012 года № 200, Собрание законодательства Российской Федерации от 3 сентября 2012 года № 36 ст. 4903);</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 xml:space="preserve">постановлением Правительства Российской Федерации от 20 </w:t>
      </w:r>
      <w:r w:rsidR="00D43985" w:rsidRPr="00183D7E">
        <w:rPr>
          <w:rFonts w:ascii="Arial" w:hAnsi="Arial" w:cs="Arial"/>
          <w:bCs/>
          <w:sz w:val="24"/>
          <w:szCs w:val="24"/>
        </w:rPr>
        <w:t>ноября 2012</w:t>
      </w:r>
      <w:r w:rsidRPr="00183D7E">
        <w:rPr>
          <w:rFonts w:ascii="Arial" w:hAnsi="Arial" w:cs="Arial"/>
          <w:bCs/>
          <w:sz w:val="24"/>
          <w:szCs w:val="24"/>
        </w:rPr>
        <w:t xml:space="preserve">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(газета «Российская газета» от 23 ноября 2012 года № 271, Собрание законодательства Российской Федерации от 26 ноября 2012 года № 48 ст. 6706);</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(газета «Российская газета» от 31 декабря 2012 года № 303, Собрание законодательства Российской Федерации от 31 декабря 2012 года № 53 (часть II) ст. 7932);</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 xml:space="preserve">постановлением Правительства Российской Федерации от 26 марта 2016 года </w:t>
      </w:r>
      <w:r w:rsidR="0035565A">
        <w:rPr>
          <w:rFonts w:ascii="Arial" w:hAnsi="Arial" w:cs="Arial"/>
          <w:bCs/>
          <w:sz w:val="24"/>
          <w:szCs w:val="24"/>
        </w:rPr>
        <w:br/>
      </w:r>
      <w:r w:rsidRPr="00183D7E">
        <w:rPr>
          <w:rFonts w:ascii="Arial" w:hAnsi="Arial" w:cs="Arial"/>
          <w:bCs/>
          <w:sz w:val="24"/>
          <w:szCs w:val="24"/>
        </w:rPr>
        <w:t>№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газета «Российская газета» от 8 апреля 2016 года № 75, Собрание законодательства Российской Федерации от 11 апреля 2016 года № 15 ст. 2084);</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 xml:space="preserve">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(газета «Кубанские новости» от 12 марта 2012 года № 43, Информационный бюллетень Законодательного Собрания Краснодарского края от 11 марта 2012 года № 52); </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постановлением главы Красносельского городского поселения Гулькевичского района от 27 февраля 2007 года № 8 «Об утверждении Инструкции по делопроизводству в администрации Красносельского городского поселения Гулькевичского района»;</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уставом Красносельского городского поселения Гулькевичского района.</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2.5.2. Перечень нормативных правовых актов, регулирующих предоставление муниципальной услуги, размещен на официальном сайте, на Портале.</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2.6. Исчерпывающий перечень документов, необходимых</w:t>
      </w: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в соответствии с нормативными правовыми актами для</w:t>
      </w: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предоставления муниципальной услуги и услуг, которые</w:t>
      </w: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являются необходимыми и обязательными для предоставления</w:t>
      </w: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муниципальной услуги, подлежащих представлению</w:t>
      </w: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заявителем, способы их получения заявителем, в том числе</w:t>
      </w: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в электронной форме, порядок их представления</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2.6.1. Для предоставления муниципальной услуги заявитель представляет заявление по форме согласно приложению к Регламенту (далее – заявление).</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2.6.2. В заявлении о предоставлении муниципальной услуги указываются:</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lastRenderedPageBreak/>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почтовый адрес, адрес электронной почты, номер телефона для связи с заявителем или представителем заявителя;</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реквизиты, наименование и количество экземпляров предоставляемого правового акта администрации Красносельского городского поселения Гулькевичского района.</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Юридическое лицо вправе направить письменный запрос, выполненный на бланке организации за подписью руководителя, в адрес администрации Красносельского городского поселения Гулькевичского района или через МФЦ.</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2.6.3. Документы, необходимые для предоставления муниципальной услуги, подлежащие представлению заявителем (прилагаются к заявлению):</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1) копия документа, удостоверяющего личность заявителя;</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2) копии документа, удостоверяющего личность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2.6.4.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2.6.5. Заявление может быть выполнено от руки, машинописным способом или распечатано посредством электронных печатных устройств.</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Заявление о предоставлении муниципальной услуги подписывается лично заявителем либо представителем заявителя.</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Заявление о предоставлении муниципальной услуги предоставляется в единственном подлинном экземпляре.</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2.6.6. Все необходимые документы предоставляются в одном экземпляре. Документы могут быть поданы заявителем лично, путем почтового отправления либо в форме электронных документов с использованием информационно-телекоммуникационной сети «Интернет».</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К заявлению, поданному путем почтового отправления или в электронном виде, прилагаются документы в соответствии с пунктом 2.6.3 настоящего подраздела.</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2.7. Исчерпывающий перечень документов, необходимых в</w:t>
      </w: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предусмотрены.</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2.8. Указание на запрет требовать от заявителя</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lastRenderedPageBreak/>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2.9. Исчерпывающий перечень оснований для отказа</w:t>
      </w: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в приеме документов, необходимых для предоставления</w:t>
      </w: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2.9.1. Основанием для отказа в приеме документов, необходимых для предоставления муниципальной услуги, являются:</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представление не в полном объеме документов, указанных в пункте 2.6.3 подраздела 2.6 настоящего раздела;</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несоблюдение установленных законом условий признания действительности электронной подписи.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 xml:space="preserve">Уведомление об отказе в приеме документов, необходимых для </w:t>
      </w:r>
      <w:r w:rsidR="0035565A" w:rsidRPr="00183D7E">
        <w:rPr>
          <w:rFonts w:ascii="Arial" w:hAnsi="Arial" w:cs="Arial"/>
          <w:bCs/>
          <w:sz w:val="24"/>
          <w:szCs w:val="24"/>
        </w:rPr>
        <w:t>предоставления</w:t>
      </w:r>
      <w:r w:rsidRPr="00183D7E">
        <w:rPr>
          <w:rFonts w:ascii="Arial" w:hAnsi="Arial" w:cs="Arial"/>
          <w:bCs/>
          <w:sz w:val="24"/>
          <w:szCs w:val="24"/>
        </w:rPr>
        <w:t xml:space="preserve">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Не может быть отказано заявителю в приеме дополнительных документов при наличии намерения их сдать.</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2.10. Исчерпывающий перечень оснований для приостановления</w:t>
      </w: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или отказа в предоставлении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2.10.2. Основание для отказа в предоставлении муниципальной услуги – заявление подано с нарушением требований, установленных в пунктах 2.6.2, 2.6.3 подраздела 2.6 настоящего раздела.</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2.11. Перечень услуг, которые являются необходимыми и</w:t>
      </w: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обязательными для предоставления муниципальной услуги,</w:t>
      </w: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в том числе сведения о документе (документах), выдаваемом</w:t>
      </w:r>
    </w:p>
    <w:p w:rsidR="0035565A"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(выдаваемых) организациями, участвующими в предоставлении</w:t>
      </w: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2.12. Порядок, размер и основания взимания</w:t>
      </w: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государственной пошлины или иной платы,</w:t>
      </w: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взимаемой за предоставление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2.13. Порядок, размер и основания взимания платы</w:t>
      </w: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за предоставление услуг, которые являются необходимыми и</w:t>
      </w: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обязательными для предоставления муниципальной услуги,</w:t>
      </w: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включая информацию о методике расчета размера такой платы</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2.14. Максимальный срок ожидания в очереди при подаче запроса</w:t>
      </w: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о предоставлении муниципальной услуги, услуги, предоставляемой организацией, участвующей в предоставлении муниципальной услуги,</w:t>
      </w: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и при получении результата предоставления таких услуг</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2.15. Срок и порядок регистрации запроса заявителя о предоставлении муниципальной услуги и услуги, предоставляемой организацией,</w:t>
      </w: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участвующей в предоставлении муниципальной услуги,</w:t>
      </w: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в том числе в электронной форме</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2.16. Требования к помещениям, в которых предоставляется</w:t>
      </w: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муниципальная услуга, к залу ожидания, местам для заполнения</w:t>
      </w: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 xml:space="preserve">запросов о предоставлении муниципальной услуги, информационным стендам с образцами их заполнения и перечнем документов, необходимых для </w:t>
      </w:r>
      <w:r w:rsidRPr="00183D7E">
        <w:rPr>
          <w:rFonts w:ascii="Arial" w:hAnsi="Arial" w:cs="Arial"/>
          <w:bCs/>
          <w:sz w:val="24"/>
          <w:szCs w:val="24"/>
        </w:rPr>
        <w:lastRenderedPageBreak/>
        <w:t>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r w:rsidR="0035565A">
        <w:rPr>
          <w:rFonts w:ascii="Arial" w:hAnsi="Arial" w:cs="Arial"/>
          <w:bCs/>
          <w:sz w:val="24"/>
          <w:szCs w:val="24"/>
        </w:rPr>
        <w:t xml:space="preserve"> </w:t>
      </w:r>
      <w:r w:rsidRPr="00183D7E">
        <w:rPr>
          <w:rFonts w:ascii="Arial" w:hAnsi="Arial" w:cs="Arial"/>
          <w:bCs/>
          <w:sz w:val="24"/>
          <w:szCs w:val="24"/>
        </w:rPr>
        <w:t>Российской Федерации о социальной защите инвалидов</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w:t>
      </w:r>
      <w:r w:rsidRPr="00183D7E">
        <w:rPr>
          <w:rFonts w:ascii="Arial" w:hAnsi="Arial" w:cs="Arial"/>
          <w:bCs/>
          <w:sz w:val="24"/>
          <w:szCs w:val="24"/>
        </w:rPr>
        <w:lastRenderedPageBreak/>
        <w:t>аппаратных средств, позволяющих оптимизировать управление очередями заявителей.</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2.16.2. Прием документов в уполномоченном органе осуществляется в специально оборудованных помещениях или отведенных для этого кабинетах.</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Информационные стенды размещаются на видном, доступном месте.</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Оформление информационных листов осуществляется удобным для чтения шрифтом – Times New Roman,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комфортное расположение заявителя и должностного лица уполномоченного органа;</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возможность и удобство оформления заявителем письменного обращения;</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телефонную связь;</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возможность копирования документов;</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доступ к нормативным правовым актам, регулирующим предоставление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наличие письменных принадлежностей и бумаги формата A4.</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2.17. Показатели доступности и качества муниципальной услуги,</w:t>
      </w: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в том числе количество взаимодействий заявителя с должностными</w:t>
      </w: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 xml:space="preserve">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w:t>
      </w:r>
      <w:r w:rsidRPr="00183D7E">
        <w:rPr>
          <w:rFonts w:ascii="Arial" w:hAnsi="Arial" w:cs="Arial"/>
          <w:bCs/>
          <w:sz w:val="24"/>
          <w:szCs w:val="24"/>
        </w:rPr>
        <w:lastRenderedPageBreak/>
        <w:t>подразделении органа, предоставляющего муниципальную услугу, по выбору заявителя (экстерриториальный принцип), возможность получения</w:t>
      </w: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информации о ходе предоставления муниципальной услуги, в том</w:t>
      </w: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числе с использованием информационно-коммуникационных технологий</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Основными показателями доступности и качества муниципальной услуги являются:</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возможность получения информации о ходе предоставления муниципальной услуги, в том числе с использованием Портала;</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установление должностных лиц, ответственных за предоставление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установление и соблюдение требований к помещениям, в которых предоставляется муниципальная услуга;</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Красносельского городского поселения Гулькевичского района.</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Заявителю (представителю заявителя) обеспечивается возможность предоставления нескольких муниципальных услуг по комплексному запросу в МФЦ в соответствии со статьей 15.1 Федерального закона от 27 июля 2010 года № 210-ФЗ «Об организации предоставления государственных и муниципальных услуг» (далее – комплексный запрос).</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 xml:space="preserve">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w:t>
      </w:r>
      <w:r w:rsidRPr="00183D7E">
        <w:rPr>
          <w:rFonts w:ascii="Arial" w:hAnsi="Arial" w:cs="Arial"/>
          <w:bCs/>
          <w:sz w:val="24"/>
          <w:szCs w:val="24"/>
        </w:rPr>
        <w:lastRenderedPageBreak/>
        <w:t>уполномоченный орган осуществляется не позднее одного рабочего дня, следующего за днем получения комплексного запроса.</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 xml:space="preserve">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35565A" w:rsidRPr="00183D7E" w:rsidRDefault="0035565A" w:rsidP="00183D7E">
      <w:pPr>
        <w:spacing w:after="0" w:line="240" w:lineRule="auto"/>
        <w:ind w:firstLine="567"/>
        <w:jc w:val="both"/>
        <w:rPr>
          <w:rFonts w:ascii="Arial" w:hAnsi="Arial" w:cs="Arial"/>
          <w:bCs/>
          <w:sz w:val="24"/>
          <w:szCs w:val="24"/>
        </w:rPr>
      </w:pP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2.18. Иные требования, в том числе учитывающие особенности</w:t>
      </w: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предоставления муниципальной услуги в МФЦ и особенности</w:t>
      </w: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предоставления муниципальной услуги по экстерриториальному</w:t>
      </w:r>
    </w:p>
    <w:p w:rsidR="0035565A"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 xml:space="preserve">принципу (в случае, если муниципальная услуга предоставляется по экстерриториальному принципу) и особенности предоставления </w:t>
      </w: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муниципальной услуги в электронной форме</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в уполномоченный орган;</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через МФЦ в уполномоченный орган;</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lastRenderedPageBreak/>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2.18.2. Заявителям обеспечивается возможность получения информации о предоставляемой муниципальной услуге на Портале.</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Красносельского городского поселения Гулькевичского района с перечнем оказываемых муниципальных услуг и информацией по каждой услуге.</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подача запроса на предоставление муниципальной услуги в электронном виде заявителем осуществляется через личный кабинет на Портале;</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Запись на прием в уполномоченный орган, МФЦ для подачи запроса с использованием Портала, официального сайта не осуществляется.</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2.18.3.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 xml:space="preserve">2.18.4. МФЦ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w:t>
      </w:r>
      <w:r w:rsidRPr="00183D7E">
        <w:rPr>
          <w:rFonts w:ascii="Arial" w:hAnsi="Arial" w:cs="Arial"/>
          <w:bCs/>
          <w:sz w:val="24"/>
          <w:szCs w:val="24"/>
        </w:rPr>
        <w:lastRenderedPageBreak/>
        <w:t>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3. Состав, последовательность и сроки выполнения административных процедур (действий), требования к порядку их выполнения, в том числе</w:t>
      </w: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особенности выполнения административных процедур (действий)</w:t>
      </w: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в электронной форме, а также особенности выполнения</w:t>
      </w: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административных процедур в МФЦ</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3.1. Состав и последовательность административных процедур</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Предоставление муниципальной услуги включает в себя следующие административные процедуры:</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прием заявления и прилагаемых к нему документов, регистрация заявления и выдача заявителю расписки в получении заявления и документов;</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передача документов из МФЦ в уполномоченный орган (при подаче заявления о предоставлении муниципальной услуги через МФЦ);</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передача документов из уполномоченного органа в МФЦ (при подаче заявления о предоставлении муниципальной услуги через МФЦ);</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выдача (направление) заявителю результата предоставления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35565A">
      <w:pPr>
        <w:spacing w:after="0" w:line="240" w:lineRule="auto"/>
        <w:ind w:firstLine="567"/>
        <w:jc w:val="center"/>
        <w:rPr>
          <w:rFonts w:ascii="Arial" w:hAnsi="Arial" w:cs="Arial"/>
          <w:bCs/>
          <w:sz w:val="24"/>
          <w:szCs w:val="24"/>
        </w:rPr>
      </w:pPr>
      <w:r w:rsidRPr="00183D7E">
        <w:rPr>
          <w:rFonts w:ascii="Arial" w:hAnsi="Arial" w:cs="Arial"/>
          <w:bCs/>
          <w:sz w:val="24"/>
          <w:szCs w:val="24"/>
        </w:rPr>
        <w:t>3.2. Последовательность выполнения административных процедур</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3.2.1. Прием заявления и прилагаемых к нему документов, регистрация заявления и выдача заявителю расписки в получении заявления и документов.</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Порядок приема документов в уполномоченном органе или МФЦ:</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при приеме заявления и прилагаемых к нему документов специалист уполномоченного органа или МФЦ:</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проверяет соответствие представленных документов установленным требованиям, удостоверяясь, что:</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тексты документов написаны разборчиво;</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lastRenderedPageBreak/>
        <w:t>фамилии, имена и отчества физических лиц, адреса их мест жительства написаны полностью;</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в документах нет подчисток, приписок, зачеркнутых слов и иных не оговоренных в них исправлений;</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документы не исполнены карандашом;</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документы не имеют серьезных повреждений, наличие которых не позволяет однозначно истолковать их содержание;</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срок действия документов не истек;</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документы содержат информацию, необходимую для предоставления муниципальной услуги, указанной в заявлении;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документы представлены в полном объеме;</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о сроке предоставления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о возможности отказа в предоставлении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 На Портале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в) возможность печати на бумажном носителе копии электронной формы запроса;</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w:t>
      </w:r>
      <w:r w:rsidRPr="00183D7E">
        <w:rPr>
          <w:rFonts w:ascii="Arial" w:hAnsi="Arial" w:cs="Arial"/>
          <w:bCs/>
          <w:sz w:val="24"/>
          <w:szCs w:val="24"/>
        </w:rPr>
        <w:lastRenderedPageBreak/>
        <w:t>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е) возможность вернуться на любой из этапов заполнения электронной формы запроса без потери ранее введенной информации;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ж) возможность доступа заявителя на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 xml:space="preserve">Сформированный и </w:t>
      </w:r>
      <w:r w:rsidR="0035565A" w:rsidRPr="00183D7E">
        <w:rPr>
          <w:rFonts w:ascii="Arial" w:hAnsi="Arial" w:cs="Arial"/>
          <w:bCs/>
          <w:sz w:val="24"/>
          <w:szCs w:val="24"/>
        </w:rPr>
        <w:t>подписанный запрос,</w:t>
      </w:r>
      <w:r w:rsidRPr="00183D7E">
        <w:rPr>
          <w:rFonts w:ascii="Arial" w:hAnsi="Arial" w:cs="Arial"/>
          <w:bCs/>
          <w:sz w:val="24"/>
          <w:szCs w:val="24"/>
        </w:rPr>
        <w:t xml:space="preserve"> и иные документы, указанные подразделе 2.6 раздела 2 Регламента, необходимые для предоставления муниципальной услуги, направляются в МФЦ посредством Портала.</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Формирование запроса о предоставлении муниципальной услуги на официальном сайте не осуществляется.</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На Портале обеспечивается прием документов, необходимых для предоставления муниципальной услуги, и регистрация запроса без необходимости повторного представления заявителем таких документов на бумажном носителе.</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предоставлена информация о ходе выполнения указанного запроса.</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Портале обновляется до статуса «принято».</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Прием и регистрация запроса и иных документов, необходимых для предоставления муниципальной услуги, с использованием официального сайта не осуществляется.</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Заявитель имеет возможность получения информации о ходе предоставления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При предоставлении муниципальной услуги в электронной форме заявителю направляется:</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а) уведомление о записи на прием в уполномоченный орган или МФЦ;</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б) уведомление о приеме и регистрации запроса и иных документов, необходимых для предоставления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lastRenderedPageBreak/>
        <w:t>в) уведомление о начале процедуры предоставления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д) уведомление о результатах рассмотрения документов, необходимых для предоставления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ж) уведомление о мотивированном отказе в предоставлении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При предоставлении муниципальной услуги по экстерриториальному принципу МФЦ:</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 xml:space="preserve">принимает от заявителя (представителя заявителя) заявление и документы, представленные заявителем (представителем заявителя); </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lastRenderedPageBreak/>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Срок выполнения административной процедуры – не более 15 минут.</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Результат административной процедуры – прием и регистрация заявления в журнале регистрации поступающих документов.</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3.2.2. Передача документов из МФЦ в уполномоченный орган (при подаче заявления о предоставлении муниципальной услуги через МФЦ).</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3.2.2.1.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3.2.2.2. График приема-передачи документов из МФЦ в уполномоченный орган и из уполномоченного органа в МФЦ согласовывается с руководителем МФЦ.</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3.2.2.3. При передаче документов сотрудник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Срок выполнения административной процедуры – 1 рабочий день.</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Результат административной процедуры – передача документов на основании реестра с указанием даты и времени передачи.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3.2.3. 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В случае если заявление о предоставлении муниципальной услуги не соответствует приложению к Регламенту или к заявлению не приложены документы, указанные в пункте 2.6.3 подраздела 2.6 раздела 2 Регламента, за исключением документов, которые могут быть получены в порядке межведомственного взаимодействия, специалист, уполномоченный на производство по заявлению, в течение 10 календарных дней с момента приема и регистрации заявления возвращает его заявителю с указанием причин возврата.</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руководителем уполномоченного органа принимается решение о предоставлении муниципальной услуги или об отказе в предоставлении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lastRenderedPageBreak/>
        <w:t>При наличии оснований для предоставления муниципальной услуги специалистом, уполномоченным на производство по заявлению, изготавливается копия правового акта администрации Красносельского городского поселения Гулькевичского района в соответствии с Инструкцией по делопроизводству в администрации Красносельского городского поселения Гулькевичского района. Текст правового акта должен быть четким, хорошо читаемым.</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ab/>
        <w:t>Копия правового акта администрации Красносельского городского поселения Гулькевичского района заверяется печатью отдела делопроизводства. Оттиск печати ставится так, чтобы он захватывал наименование должности лица, подписавшего подлинник правового акта администрации Красносельского городского поселения Гулькевичского района. Копии приложений к правовым актам администрации Красносельского городского поселения Гулькевичского района печатью не заверяются.</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В случае установления оснований для отказа в предоставлении муниципальной услуги, предусмотренных Регламентом, специалист, уполномоченный на производство по заявлению, подготавливает мотивированное уведомление об отказе в предоставлении муниципальной услуги с указанием причин отказа и направляет его руководителю уполномоченного органа для согласования и подписания.</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Срок выполнения административной процедуры составляет 26 дней.</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Результат административной процедуры:</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предоставление копий правовых актов администрации Красносельского городского поселения Гулькевичского района;</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уведомление об отказе в предоставлении копий правовых актов администрации Красносельского городского поселения Гулькевичского района с обоснованием причин отказа.</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Способ фиксации результата выполнения административной процедуры – внесение данных о результате рассмотрения заявления в электронную базу, а также в журнал регистрации поступающих документов.</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3.2.4. Передача документов из уполномоченного органа в МФЦ (при подаче заявления о предоставлении муниципальной услуги через МФЦ).</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Основанием для начала административной процедуры является изготовление копии правового акта или подписанное уведомление об отказе в предоставлении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Срок выполнения административной процедуры – 1 рабочий день.</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Результат административной процедуры – передача документов на основании реестра с указанием даты и времени передачи.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Способ фиксации результата выполнения административной процедуры – внесение данных о времени и дате передачи документов в электронную базу, а также в журнал регистрации поступающих документов.</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3.2.5. Выдача (направление) заявителю результата предоставления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lastRenderedPageBreak/>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прилагаемых документов.</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Для получения документов заявитель прибывает в МФЦ лично с документом, удостоверяющим личность.</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При выдаче документов должностное лицо МФЦ:</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знакомит с содержанием документов и выдает их.</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Заявителю в качестве результата предоставления муниципальной услуги обеспечивается по его выбору возможность получения:</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документа на бумажном носителе, подтверждающего содержание электронного документа, направленного уполномоченным органом, в МФЦ.</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Заявителю обеспечивается возможность оценить доступность и качество муниципальной услуги на Портале.</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Результат предоставления муниципальной услуги с использованием официального сайта не предоставляется.</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3.2.5.3. При подаче заявления о предоставлении муниципальной услуги в уполномоченном органе, специалист, уполномоченный на производство по заявлению, выдает результат муниципальной услуги заявителю под роспись либо направляет в установленном порядке посредством почтовой связи.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Срок выполнения административной процедуры – не более                               3 календарных дней.</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муниципальной услуги, с указанием даты и времени передачи.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Способ фиксации результата выполнения административной процедуры:</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в случае подачи заявления в электронном виде – отчет об отправке письма посредством информационно-телекоммуникационной сети «Интернет».</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A54DE0">
      <w:pPr>
        <w:spacing w:after="0" w:line="240" w:lineRule="auto"/>
        <w:ind w:firstLine="567"/>
        <w:jc w:val="center"/>
        <w:rPr>
          <w:rFonts w:ascii="Arial" w:hAnsi="Arial" w:cs="Arial"/>
          <w:bCs/>
          <w:sz w:val="24"/>
          <w:szCs w:val="24"/>
        </w:rPr>
      </w:pPr>
      <w:r w:rsidRPr="00183D7E">
        <w:rPr>
          <w:rFonts w:ascii="Arial" w:hAnsi="Arial" w:cs="Arial"/>
          <w:bCs/>
          <w:sz w:val="24"/>
          <w:szCs w:val="24"/>
        </w:rPr>
        <w:t>4. Формы контроля за исполнением регламента</w:t>
      </w:r>
    </w:p>
    <w:p w:rsidR="00183D7E" w:rsidRPr="00183D7E" w:rsidRDefault="00183D7E" w:rsidP="00A54DE0">
      <w:pPr>
        <w:spacing w:after="0" w:line="240" w:lineRule="auto"/>
        <w:ind w:firstLine="567"/>
        <w:jc w:val="center"/>
        <w:rPr>
          <w:rFonts w:ascii="Arial" w:hAnsi="Arial" w:cs="Arial"/>
          <w:bCs/>
          <w:sz w:val="24"/>
          <w:szCs w:val="24"/>
        </w:rPr>
      </w:pPr>
    </w:p>
    <w:p w:rsidR="00183D7E" w:rsidRPr="00183D7E" w:rsidRDefault="00183D7E" w:rsidP="00A54DE0">
      <w:pPr>
        <w:spacing w:after="0" w:line="240" w:lineRule="auto"/>
        <w:ind w:firstLine="567"/>
        <w:jc w:val="center"/>
        <w:rPr>
          <w:rFonts w:ascii="Arial" w:hAnsi="Arial" w:cs="Arial"/>
          <w:bCs/>
          <w:sz w:val="24"/>
          <w:szCs w:val="24"/>
        </w:rPr>
      </w:pPr>
      <w:r w:rsidRPr="00183D7E">
        <w:rPr>
          <w:rFonts w:ascii="Arial" w:hAnsi="Arial" w:cs="Arial"/>
          <w:bCs/>
          <w:sz w:val="24"/>
          <w:szCs w:val="24"/>
        </w:rPr>
        <w:t>4.1. Порядок осуществления текущего контроля за соблюдением</w:t>
      </w:r>
    </w:p>
    <w:p w:rsidR="00183D7E" w:rsidRPr="00183D7E" w:rsidRDefault="00183D7E" w:rsidP="00A54DE0">
      <w:pPr>
        <w:spacing w:after="0" w:line="240" w:lineRule="auto"/>
        <w:ind w:firstLine="567"/>
        <w:jc w:val="center"/>
        <w:rPr>
          <w:rFonts w:ascii="Arial" w:hAnsi="Arial" w:cs="Arial"/>
          <w:bCs/>
          <w:sz w:val="24"/>
          <w:szCs w:val="24"/>
        </w:rPr>
      </w:pPr>
      <w:r w:rsidRPr="00183D7E">
        <w:rPr>
          <w:rFonts w:ascii="Arial" w:hAnsi="Arial" w:cs="Arial"/>
          <w:bCs/>
          <w:sz w:val="24"/>
          <w:szCs w:val="24"/>
        </w:rPr>
        <w:lastRenderedPageBreak/>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83D7E" w:rsidRPr="00183D7E" w:rsidRDefault="00183D7E" w:rsidP="00A54DE0">
      <w:pPr>
        <w:spacing w:after="0" w:line="240" w:lineRule="auto"/>
        <w:ind w:firstLine="567"/>
        <w:jc w:val="center"/>
        <w:rPr>
          <w:rFonts w:ascii="Arial" w:hAnsi="Arial" w:cs="Arial"/>
          <w:bCs/>
          <w:sz w:val="24"/>
          <w:szCs w:val="24"/>
        </w:rPr>
      </w:pPr>
      <w:r w:rsidRPr="00183D7E">
        <w:rPr>
          <w:rFonts w:ascii="Arial" w:hAnsi="Arial" w:cs="Arial"/>
          <w:bCs/>
          <w:sz w:val="24"/>
          <w:szCs w:val="24"/>
        </w:rPr>
        <w:t>а также принятием ими решений</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A54DE0">
      <w:pPr>
        <w:spacing w:after="0" w:line="240" w:lineRule="auto"/>
        <w:ind w:firstLine="567"/>
        <w:jc w:val="center"/>
        <w:rPr>
          <w:rFonts w:ascii="Arial" w:hAnsi="Arial" w:cs="Arial"/>
          <w:bCs/>
          <w:sz w:val="24"/>
          <w:szCs w:val="24"/>
        </w:rPr>
      </w:pPr>
      <w:r w:rsidRPr="00183D7E">
        <w:rPr>
          <w:rFonts w:ascii="Arial" w:hAnsi="Arial" w:cs="Arial"/>
          <w:bCs/>
          <w:sz w:val="24"/>
          <w:szCs w:val="24"/>
        </w:rPr>
        <w:t>4.2. Порядок и периодичность осуществления плановых и</w:t>
      </w:r>
    </w:p>
    <w:p w:rsidR="00183D7E" w:rsidRPr="00183D7E" w:rsidRDefault="00183D7E" w:rsidP="00A54DE0">
      <w:pPr>
        <w:spacing w:after="0" w:line="240" w:lineRule="auto"/>
        <w:ind w:firstLine="567"/>
        <w:jc w:val="center"/>
        <w:rPr>
          <w:rFonts w:ascii="Arial" w:hAnsi="Arial" w:cs="Arial"/>
          <w:bCs/>
          <w:sz w:val="24"/>
          <w:szCs w:val="24"/>
        </w:rPr>
      </w:pPr>
      <w:r w:rsidRPr="00183D7E">
        <w:rPr>
          <w:rFonts w:ascii="Arial" w:hAnsi="Arial" w:cs="Arial"/>
          <w:bCs/>
          <w:sz w:val="24"/>
          <w:szCs w:val="24"/>
        </w:rPr>
        <w:t>внеплановых проверок полноты и качества предоставления</w:t>
      </w:r>
    </w:p>
    <w:p w:rsidR="00183D7E" w:rsidRPr="00183D7E" w:rsidRDefault="00183D7E" w:rsidP="00A54DE0">
      <w:pPr>
        <w:spacing w:after="0" w:line="240" w:lineRule="auto"/>
        <w:ind w:firstLine="567"/>
        <w:jc w:val="center"/>
        <w:rPr>
          <w:rFonts w:ascii="Arial" w:hAnsi="Arial" w:cs="Arial"/>
          <w:bCs/>
          <w:sz w:val="24"/>
          <w:szCs w:val="24"/>
        </w:rPr>
      </w:pPr>
      <w:r w:rsidRPr="00183D7E">
        <w:rPr>
          <w:rFonts w:ascii="Arial" w:hAnsi="Arial" w:cs="Arial"/>
          <w:bCs/>
          <w:sz w:val="24"/>
          <w:szCs w:val="24"/>
        </w:rPr>
        <w:t>муниципальной услуги, в том числе порядок и</w:t>
      </w:r>
    </w:p>
    <w:p w:rsidR="00183D7E" w:rsidRPr="00183D7E" w:rsidRDefault="00183D7E" w:rsidP="00A54DE0">
      <w:pPr>
        <w:spacing w:after="0" w:line="240" w:lineRule="auto"/>
        <w:ind w:firstLine="567"/>
        <w:jc w:val="center"/>
        <w:rPr>
          <w:rFonts w:ascii="Arial" w:hAnsi="Arial" w:cs="Arial"/>
          <w:bCs/>
          <w:sz w:val="24"/>
          <w:szCs w:val="24"/>
        </w:rPr>
      </w:pPr>
      <w:r w:rsidRPr="00183D7E">
        <w:rPr>
          <w:rFonts w:ascii="Arial" w:hAnsi="Arial" w:cs="Arial"/>
          <w:bCs/>
          <w:sz w:val="24"/>
          <w:szCs w:val="24"/>
        </w:rPr>
        <w:t>формы контроля за полнотой и качеством</w:t>
      </w:r>
    </w:p>
    <w:p w:rsidR="00183D7E" w:rsidRPr="00183D7E" w:rsidRDefault="00183D7E" w:rsidP="00A54DE0">
      <w:pPr>
        <w:spacing w:after="0" w:line="240" w:lineRule="auto"/>
        <w:ind w:firstLine="567"/>
        <w:jc w:val="center"/>
        <w:rPr>
          <w:rFonts w:ascii="Arial" w:hAnsi="Arial" w:cs="Arial"/>
          <w:bCs/>
          <w:sz w:val="24"/>
          <w:szCs w:val="24"/>
        </w:rPr>
      </w:pPr>
      <w:r w:rsidRPr="00183D7E">
        <w:rPr>
          <w:rFonts w:ascii="Arial" w:hAnsi="Arial" w:cs="Arial"/>
          <w:bCs/>
          <w:sz w:val="24"/>
          <w:szCs w:val="24"/>
        </w:rPr>
        <w:t>предоставления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Плановые и внеплановые проверки проводятся главой Красносельского городского поселения Гулькевичского района, заместителем главы Красносельского городского поселения Гулькевичского района.</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В ходе плановых и внеплановых проверок:</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lastRenderedPageBreak/>
        <w:t>проверяется соблюдение сроков и последовательности исполнения административных процедур;</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выявляются нарушения прав заявителей, недостатки, допущенные в ходе предоставления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A54DE0">
      <w:pPr>
        <w:spacing w:after="0" w:line="240" w:lineRule="auto"/>
        <w:ind w:firstLine="567"/>
        <w:jc w:val="center"/>
        <w:rPr>
          <w:rFonts w:ascii="Arial" w:hAnsi="Arial" w:cs="Arial"/>
          <w:bCs/>
          <w:sz w:val="24"/>
          <w:szCs w:val="24"/>
        </w:rPr>
      </w:pPr>
      <w:r w:rsidRPr="00183D7E">
        <w:rPr>
          <w:rFonts w:ascii="Arial" w:hAnsi="Arial" w:cs="Arial"/>
          <w:bCs/>
          <w:sz w:val="24"/>
          <w:szCs w:val="24"/>
        </w:rPr>
        <w:t>4.3. Ответственность должностных лиц органа местного</w:t>
      </w:r>
    </w:p>
    <w:p w:rsidR="00183D7E" w:rsidRPr="00183D7E" w:rsidRDefault="00183D7E" w:rsidP="00A54DE0">
      <w:pPr>
        <w:spacing w:after="0" w:line="240" w:lineRule="auto"/>
        <w:ind w:firstLine="567"/>
        <w:jc w:val="center"/>
        <w:rPr>
          <w:rFonts w:ascii="Arial" w:hAnsi="Arial" w:cs="Arial"/>
          <w:bCs/>
          <w:sz w:val="24"/>
          <w:szCs w:val="24"/>
        </w:rPr>
      </w:pPr>
      <w:r w:rsidRPr="00183D7E">
        <w:rPr>
          <w:rFonts w:ascii="Arial" w:hAnsi="Arial" w:cs="Arial"/>
          <w:bCs/>
          <w:sz w:val="24"/>
          <w:szCs w:val="24"/>
        </w:rPr>
        <w:t>самоуправления за решения и действия (бездействие),</w:t>
      </w:r>
    </w:p>
    <w:p w:rsidR="00183D7E" w:rsidRPr="00183D7E" w:rsidRDefault="00183D7E" w:rsidP="00A54DE0">
      <w:pPr>
        <w:spacing w:after="0" w:line="240" w:lineRule="auto"/>
        <w:ind w:firstLine="567"/>
        <w:jc w:val="center"/>
        <w:rPr>
          <w:rFonts w:ascii="Arial" w:hAnsi="Arial" w:cs="Arial"/>
          <w:bCs/>
          <w:sz w:val="24"/>
          <w:szCs w:val="24"/>
        </w:rPr>
      </w:pPr>
      <w:r w:rsidRPr="00183D7E">
        <w:rPr>
          <w:rFonts w:ascii="Arial" w:hAnsi="Arial" w:cs="Arial"/>
          <w:bCs/>
          <w:sz w:val="24"/>
          <w:szCs w:val="24"/>
        </w:rPr>
        <w:t>принимаемые (осуществляемые) ими в ходе</w:t>
      </w:r>
    </w:p>
    <w:p w:rsidR="00183D7E" w:rsidRPr="00183D7E" w:rsidRDefault="00183D7E" w:rsidP="00A54DE0">
      <w:pPr>
        <w:spacing w:after="0" w:line="240" w:lineRule="auto"/>
        <w:ind w:firstLine="567"/>
        <w:jc w:val="center"/>
        <w:rPr>
          <w:rFonts w:ascii="Arial" w:hAnsi="Arial" w:cs="Arial"/>
          <w:bCs/>
          <w:sz w:val="24"/>
          <w:szCs w:val="24"/>
        </w:rPr>
      </w:pPr>
      <w:r w:rsidRPr="00183D7E">
        <w:rPr>
          <w:rFonts w:ascii="Arial" w:hAnsi="Arial" w:cs="Arial"/>
          <w:bCs/>
          <w:sz w:val="24"/>
          <w:szCs w:val="24"/>
        </w:rPr>
        <w:t>предоставления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A54DE0">
      <w:pPr>
        <w:spacing w:after="0" w:line="240" w:lineRule="auto"/>
        <w:ind w:firstLine="567"/>
        <w:jc w:val="center"/>
        <w:rPr>
          <w:rFonts w:ascii="Arial" w:hAnsi="Arial" w:cs="Arial"/>
          <w:bCs/>
          <w:sz w:val="24"/>
          <w:szCs w:val="24"/>
        </w:rPr>
      </w:pPr>
      <w:r w:rsidRPr="00183D7E">
        <w:rPr>
          <w:rFonts w:ascii="Arial" w:hAnsi="Arial" w:cs="Arial"/>
          <w:bCs/>
          <w:sz w:val="24"/>
          <w:szCs w:val="24"/>
        </w:rPr>
        <w:t>4.4. Положения, характеризующие требования</w:t>
      </w:r>
    </w:p>
    <w:p w:rsidR="00183D7E" w:rsidRPr="00183D7E" w:rsidRDefault="00183D7E" w:rsidP="00A54DE0">
      <w:pPr>
        <w:spacing w:after="0" w:line="240" w:lineRule="auto"/>
        <w:ind w:firstLine="567"/>
        <w:jc w:val="center"/>
        <w:rPr>
          <w:rFonts w:ascii="Arial" w:hAnsi="Arial" w:cs="Arial"/>
          <w:bCs/>
          <w:sz w:val="24"/>
          <w:szCs w:val="24"/>
        </w:rPr>
      </w:pPr>
      <w:r w:rsidRPr="00183D7E">
        <w:rPr>
          <w:rFonts w:ascii="Arial" w:hAnsi="Arial" w:cs="Arial"/>
          <w:bCs/>
          <w:sz w:val="24"/>
          <w:szCs w:val="24"/>
        </w:rPr>
        <w:t>к порядку и формам контроля за предоставлением</w:t>
      </w:r>
    </w:p>
    <w:p w:rsidR="00183D7E" w:rsidRPr="00183D7E" w:rsidRDefault="00183D7E" w:rsidP="00A54DE0">
      <w:pPr>
        <w:spacing w:after="0" w:line="240" w:lineRule="auto"/>
        <w:ind w:firstLine="567"/>
        <w:jc w:val="center"/>
        <w:rPr>
          <w:rFonts w:ascii="Arial" w:hAnsi="Arial" w:cs="Arial"/>
          <w:bCs/>
          <w:sz w:val="24"/>
          <w:szCs w:val="24"/>
        </w:rPr>
      </w:pPr>
      <w:r w:rsidRPr="00183D7E">
        <w:rPr>
          <w:rFonts w:ascii="Arial" w:hAnsi="Arial" w:cs="Arial"/>
          <w:bCs/>
          <w:sz w:val="24"/>
          <w:szCs w:val="24"/>
        </w:rPr>
        <w:t>муниципальной услуги, в том числе со стороны граждан,</w:t>
      </w:r>
    </w:p>
    <w:p w:rsidR="00183D7E" w:rsidRPr="00183D7E" w:rsidRDefault="00183D7E" w:rsidP="00A54DE0">
      <w:pPr>
        <w:spacing w:after="0" w:line="240" w:lineRule="auto"/>
        <w:ind w:firstLine="567"/>
        <w:jc w:val="center"/>
        <w:rPr>
          <w:rFonts w:ascii="Arial" w:hAnsi="Arial" w:cs="Arial"/>
          <w:bCs/>
          <w:sz w:val="24"/>
          <w:szCs w:val="24"/>
        </w:rPr>
      </w:pPr>
      <w:r w:rsidRPr="00183D7E">
        <w:rPr>
          <w:rFonts w:ascii="Arial" w:hAnsi="Arial" w:cs="Arial"/>
          <w:bCs/>
          <w:sz w:val="24"/>
          <w:szCs w:val="24"/>
        </w:rPr>
        <w:t>их объединений и организаций</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Проверка также может проводиться по конкретному обращению гражданина или организации.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A54DE0">
      <w:pPr>
        <w:spacing w:after="0" w:line="240" w:lineRule="auto"/>
        <w:ind w:firstLine="567"/>
        <w:jc w:val="center"/>
        <w:rPr>
          <w:rFonts w:ascii="Arial" w:hAnsi="Arial" w:cs="Arial"/>
          <w:bCs/>
          <w:sz w:val="24"/>
          <w:szCs w:val="24"/>
        </w:rPr>
      </w:pPr>
      <w:r w:rsidRPr="00183D7E">
        <w:rPr>
          <w:rFonts w:ascii="Arial" w:hAnsi="Arial" w:cs="Arial"/>
          <w:bCs/>
          <w:sz w:val="24"/>
          <w:szCs w:val="24"/>
        </w:rPr>
        <w:t>5. Досудебный (внесудебный) порядок обжалования решений</w:t>
      </w:r>
    </w:p>
    <w:p w:rsidR="00183D7E" w:rsidRPr="00183D7E" w:rsidRDefault="00183D7E" w:rsidP="00A54DE0">
      <w:pPr>
        <w:spacing w:after="0" w:line="240" w:lineRule="auto"/>
        <w:ind w:firstLine="567"/>
        <w:jc w:val="center"/>
        <w:rPr>
          <w:rFonts w:ascii="Arial" w:hAnsi="Arial" w:cs="Arial"/>
          <w:bCs/>
          <w:sz w:val="24"/>
          <w:szCs w:val="24"/>
        </w:rPr>
      </w:pPr>
      <w:r w:rsidRPr="00183D7E">
        <w:rPr>
          <w:rFonts w:ascii="Arial" w:hAnsi="Arial" w:cs="Arial"/>
          <w:bCs/>
          <w:sz w:val="24"/>
          <w:szCs w:val="24"/>
        </w:rPr>
        <w:t>и действий (бездействия) администрации Красносельского городского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 xml:space="preserve">5.1. Информация для заинтересованных лиц об их праве на </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 xml:space="preserve">досудебное (внесудебное) обжалование действий (бездействия) </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и (или) решений, принятых (осуществленных) в ходе предоставления муниципальной услуги (далее – жалоба)</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5.1.1. Заявитель имеет право на досудебное (внесудебное) обжалование решений и действий (бездействия), принятых (осуществляемых) администрацией Красносельского городского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 xml:space="preserve">5.1.2. Предметом досудебного (внесудебного) обжалования заявителем решений и действий (бездействия) администрации Красносельского городского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поселения Гулькевичского района для предоставления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поселения Гулькевичского района для предоставления муниципальной услуги, у заявителя;</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Красносельского городского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поселения Гулькевичского района;</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Pr="00183D7E">
        <w:rPr>
          <w:rFonts w:ascii="Arial" w:hAnsi="Arial" w:cs="Arial"/>
          <w:bCs/>
          <w:sz w:val="24"/>
          <w:szCs w:val="24"/>
        </w:rPr>
        <w:lastRenderedPageBreak/>
        <w:t>муниципальных услуг в полном объеме в порядке, определенном частью 1.3 статьи 16 Федерального закона № 210-ФЗ;</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8) нарушение срока или порядка выдачи документов по результатам предоставления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Красносельского городского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A54DE0">
      <w:pPr>
        <w:spacing w:after="0" w:line="240" w:lineRule="auto"/>
        <w:ind w:firstLine="567"/>
        <w:jc w:val="center"/>
        <w:rPr>
          <w:rFonts w:ascii="Arial" w:hAnsi="Arial" w:cs="Arial"/>
          <w:bCs/>
          <w:sz w:val="24"/>
          <w:szCs w:val="24"/>
        </w:rPr>
      </w:pPr>
      <w:r w:rsidRPr="00183D7E">
        <w:rPr>
          <w:rFonts w:ascii="Arial" w:hAnsi="Arial" w:cs="Arial"/>
          <w:bCs/>
          <w:sz w:val="24"/>
          <w:szCs w:val="24"/>
        </w:rPr>
        <w:t>5.2. Органы, уполномоченные на рассмотрение жалобы лица,</w:t>
      </w:r>
    </w:p>
    <w:p w:rsidR="00183D7E" w:rsidRPr="00183D7E" w:rsidRDefault="00183D7E" w:rsidP="00A54DE0">
      <w:pPr>
        <w:spacing w:after="0" w:line="240" w:lineRule="auto"/>
        <w:ind w:firstLine="567"/>
        <w:jc w:val="center"/>
        <w:rPr>
          <w:rFonts w:ascii="Arial" w:hAnsi="Arial" w:cs="Arial"/>
          <w:bCs/>
          <w:sz w:val="24"/>
          <w:szCs w:val="24"/>
        </w:rPr>
      </w:pPr>
      <w:r w:rsidRPr="00183D7E">
        <w:rPr>
          <w:rFonts w:ascii="Arial" w:hAnsi="Arial" w:cs="Arial"/>
          <w:bCs/>
          <w:sz w:val="24"/>
          <w:szCs w:val="24"/>
        </w:rPr>
        <w:t>которым может быть направлена жалоба заявителя</w:t>
      </w:r>
    </w:p>
    <w:p w:rsidR="00183D7E" w:rsidRPr="00183D7E" w:rsidRDefault="00183D7E" w:rsidP="00A54DE0">
      <w:pPr>
        <w:spacing w:after="0" w:line="240" w:lineRule="auto"/>
        <w:ind w:firstLine="567"/>
        <w:jc w:val="center"/>
        <w:rPr>
          <w:rFonts w:ascii="Arial" w:hAnsi="Arial" w:cs="Arial"/>
          <w:bCs/>
          <w:sz w:val="24"/>
          <w:szCs w:val="24"/>
        </w:rPr>
      </w:pPr>
      <w:r w:rsidRPr="00183D7E">
        <w:rPr>
          <w:rFonts w:ascii="Arial" w:hAnsi="Arial" w:cs="Arial"/>
          <w:bCs/>
          <w:sz w:val="24"/>
          <w:szCs w:val="24"/>
        </w:rPr>
        <w:t>в досудебном (внесудебном) порядке</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5.2.1. Жалоба на решения и действия (бездействие) должностных лиц администрации Красносельского городского поселения Гулькевичского района, муниципальных служащих подается заявителем в администрацию Красносельского городского поселения Гулькевичского района на имя главы Красносельского городского поселения Гулькевичского района, МФЦ либо в департамент информатизации и связи Краснодарского края, являющийся учредителем МФЦ (далее – учредитель МФЦ).</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В случае если обжалуются решения и действия (бездействие) главы Красносельского городского поселения Гулькевичского района, жалоба подается в вышестоящий орган (в порядке подчиненности).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При отсутствии вышестоящего органа жалоба подается непосредственно главе Красносельского городского поселения Гулькевичского района.</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 xml:space="preserve">5.2.3 Особенности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устанавливаются постановлением администрации Красносельского городского поселения Гулькевичского района от 11 июня 2015 года № 90 «Об утверждении порядка подачи </w:t>
      </w:r>
      <w:r w:rsidRPr="00183D7E">
        <w:rPr>
          <w:rFonts w:ascii="Arial" w:hAnsi="Arial" w:cs="Arial"/>
          <w:bCs/>
          <w:sz w:val="24"/>
          <w:szCs w:val="24"/>
        </w:rPr>
        <w:lastRenderedPageBreak/>
        <w:t>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(далее постановление от 11 июня 2015 года № 90).</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A54DE0">
      <w:pPr>
        <w:spacing w:after="0" w:line="240" w:lineRule="auto"/>
        <w:ind w:firstLine="567"/>
        <w:jc w:val="center"/>
        <w:rPr>
          <w:rFonts w:ascii="Arial" w:hAnsi="Arial" w:cs="Arial"/>
          <w:bCs/>
          <w:sz w:val="24"/>
          <w:szCs w:val="24"/>
        </w:rPr>
      </w:pPr>
      <w:r w:rsidRPr="00183D7E">
        <w:rPr>
          <w:rFonts w:ascii="Arial" w:hAnsi="Arial" w:cs="Arial"/>
          <w:bCs/>
          <w:sz w:val="24"/>
          <w:szCs w:val="24"/>
        </w:rPr>
        <w:t>5.3. Порядок подачи и рассмотрения жалобы</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 xml:space="preserve">5.3.4. Жалоба, поступившая в уполномоченный орган, подлежит регистрации не позднее следующего рабочего дня со дня ее поступления. </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5.3.5. Жалоба должна содержать:</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A54DE0">
      <w:pPr>
        <w:spacing w:after="0" w:line="240" w:lineRule="auto"/>
        <w:ind w:firstLine="567"/>
        <w:jc w:val="center"/>
        <w:rPr>
          <w:rFonts w:ascii="Arial" w:hAnsi="Arial" w:cs="Arial"/>
          <w:bCs/>
          <w:sz w:val="24"/>
          <w:szCs w:val="24"/>
        </w:rPr>
      </w:pPr>
      <w:r w:rsidRPr="00183D7E">
        <w:rPr>
          <w:rFonts w:ascii="Arial" w:hAnsi="Arial" w:cs="Arial"/>
          <w:bCs/>
          <w:sz w:val="24"/>
          <w:szCs w:val="24"/>
        </w:rPr>
        <w:t>5.4. Сроки рассмотрения жалобы</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Основания для приостановления рассмотрения жалобы отсутствуют.</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A54DE0">
      <w:pPr>
        <w:spacing w:after="0" w:line="240" w:lineRule="auto"/>
        <w:ind w:firstLine="567"/>
        <w:jc w:val="center"/>
        <w:rPr>
          <w:rFonts w:ascii="Arial" w:hAnsi="Arial" w:cs="Arial"/>
          <w:bCs/>
          <w:sz w:val="24"/>
          <w:szCs w:val="24"/>
        </w:rPr>
      </w:pPr>
      <w:r w:rsidRPr="00183D7E">
        <w:rPr>
          <w:rFonts w:ascii="Arial" w:hAnsi="Arial" w:cs="Arial"/>
          <w:bCs/>
          <w:sz w:val="24"/>
          <w:szCs w:val="24"/>
        </w:rPr>
        <w:t>5.5. Результат рассмотрения жалобы</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5.5.1. По результатам рассмотрения жалобы принимается одно из следующих решений:</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поселения Гулькевичского района;</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2) в удовлетворении жалобы отказывается.</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5.5.2. Уполномоченный орган отказывает в удовлетворении жалобы в соответствии с основаниями, предусмотренными постановлением от 11 июня 2015 года № 90:</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1) наличие вступившего в законную силу решения суда, арбитражного суда по жалобе о том же предмете и по тем же основаниям;</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2) подача жалобы лицом, полномочия которого не подтверждены в порядке, установленном законодательством Российской Федерации;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5.5.3. МФЦ отказывает в удовлетворении жалобы в соответствии с основаниями, предусмотренными Порядком.</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5.5.4. Уполномоченный орган оставляет жалобу без ответа в соответствии с основаниями, предусмотренными постановлением от 11 июня 2015 года № 90:</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5.5.5. МФЦ оставляет жалобу без ответа в соответствии с основаниями, предусмотренными Порядком.</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A54DE0">
      <w:pPr>
        <w:spacing w:after="0" w:line="240" w:lineRule="auto"/>
        <w:ind w:firstLine="567"/>
        <w:jc w:val="center"/>
        <w:rPr>
          <w:rFonts w:ascii="Arial" w:hAnsi="Arial" w:cs="Arial"/>
          <w:bCs/>
          <w:sz w:val="24"/>
          <w:szCs w:val="24"/>
        </w:rPr>
      </w:pPr>
      <w:r w:rsidRPr="00183D7E">
        <w:rPr>
          <w:rFonts w:ascii="Arial" w:hAnsi="Arial" w:cs="Arial"/>
          <w:bCs/>
          <w:sz w:val="24"/>
          <w:szCs w:val="24"/>
        </w:rPr>
        <w:t>5.6. Порядок информирования заявителя</w:t>
      </w:r>
    </w:p>
    <w:p w:rsidR="00183D7E" w:rsidRPr="00183D7E" w:rsidRDefault="00183D7E" w:rsidP="00A54DE0">
      <w:pPr>
        <w:spacing w:after="0" w:line="240" w:lineRule="auto"/>
        <w:ind w:firstLine="567"/>
        <w:jc w:val="center"/>
        <w:rPr>
          <w:rFonts w:ascii="Arial" w:hAnsi="Arial" w:cs="Arial"/>
          <w:bCs/>
          <w:sz w:val="24"/>
          <w:szCs w:val="24"/>
        </w:rPr>
      </w:pPr>
      <w:r w:rsidRPr="00183D7E">
        <w:rPr>
          <w:rFonts w:ascii="Arial" w:hAnsi="Arial" w:cs="Arial"/>
          <w:bCs/>
          <w:sz w:val="24"/>
          <w:szCs w:val="24"/>
        </w:rPr>
        <w:t>о результатах рассмотрения жалобы</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A54DE0">
      <w:pPr>
        <w:spacing w:after="0" w:line="240" w:lineRule="auto"/>
        <w:ind w:firstLine="567"/>
        <w:jc w:val="center"/>
        <w:rPr>
          <w:rFonts w:ascii="Arial" w:hAnsi="Arial" w:cs="Arial"/>
          <w:bCs/>
          <w:sz w:val="24"/>
          <w:szCs w:val="24"/>
        </w:rPr>
      </w:pPr>
      <w:r w:rsidRPr="00183D7E">
        <w:rPr>
          <w:rFonts w:ascii="Arial" w:hAnsi="Arial" w:cs="Arial"/>
          <w:bCs/>
          <w:sz w:val="24"/>
          <w:szCs w:val="24"/>
        </w:rPr>
        <w:t>5.7. Порядок обжалования решения по жалобе</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A54DE0">
      <w:pPr>
        <w:spacing w:after="0" w:line="240" w:lineRule="auto"/>
        <w:ind w:firstLine="567"/>
        <w:jc w:val="center"/>
        <w:rPr>
          <w:rFonts w:ascii="Arial" w:hAnsi="Arial" w:cs="Arial"/>
          <w:bCs/>
          <w:sz w:val="24"/>
          <w:szCs w:val="24"/>
        </w:rPr>
      </w:pPr>
      <w:r w:rsidRPr="00183D7E">
        <w:rPr>
          <w:rFonts w:ascii="Arial" w:hAnsi="Arial" w:cs="Arial"/>
          <w:bCs/>
          <w:sz w:val="24"/>
          <w:szCs w:val="24"/>
        </w:rPr>
        <w:t>5.8. Право заявителя на получение информации и</w:t>
      </w:r>
    </w:p>
    <w:p w:rsidR="00183D7E" w:rsidRPr="00183D7E" w:rsidRDefault="00183D7E" w:rsidP="00A54DE0">
      <w:pPr>
        <w:spacing w:after="0" w:line="240" w:lineRule="auto"/>
        <w:ind w:firstLine="567"/>
        <w:jc w:val="center"/>
        <w:rPr>
          <w:rFonts w:ascii="Arial" w:hAnsi="Arial" w:cs="Arial"/>
          <w:bCs/>
          <w:sz w:val="24"/>
          <w:szCs w:val="24"/>
        </w:rPr>
      </w:pPr>
      <w:r w:rsidRPr="00183D7E">
        <w:rPr>
          <w:rFonts w:ascii="Arial" w:hAnsi="Arial" w:cs="Arial"/>
          <w:bCs/>
          <w:sz w:val="24"/>
          <w:szCs w:val="24"/>
        </w:rPr>
        <w:t>документов, необходимых для обоснования и</w:t>
      </w:r>
    </w:p>
    <w:p w:rsidR="00183D7E" w:rsidRPr="00183D7E" w:rsidRDefault="00183D7E" w:rsidP="00A54DE0">
      <w:pPr>
        <w:spacing w:after="0" w:line="240" w:lineRule="auto"/>
        <w:ind w:firstLine="567"/>
        <w:jc w:val="center"/>
        <w:rPr>
          <w:rFonts w:ascii="Arial" w:hAnsi="Arial" w:cs="Arial"/>
          <w:bCs/>
          <w:sz w:val="24"/>
          <w:szCs w:val="24"/>
        </w:rPr>
      </w:pPr>
      <w:r w:rsidRPr="00183D7E">
        <w:rPr>
          <w:rFonts w:ascii="Arial" w:hAnsi="Arial" w:cs="Arial"/>
          <w:bCs/>
          <w:sz w:val="24"/>
          <w:szCs w:val="24"/>
        </w:rPr>
        <w:t>рассмотрения жалобы</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Портала, а также при личном приеме заявителя. </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A54DE0">
      <w:pPr>
        <w:spacing w:after="0" w:line="240" w:lineRule="auto"/>
        <w:ind w:firstLine="567"/>
        <w:jc w:val="center"/>
        <w:rPr>
          <w:rFonts w:ascii="Arial" w:hAnsi="Arial" w:cs="Arial"/>
          <w:bCs/>
          <w:sz w:val="24"/>
          <w:szCs w:val="24"/>
        </w:rPr>
      </w:pPr>
      <w:r w:rsidRPr="00183D7E">
        <w:rPr>
          <w:rFonts w:ascii="Arial" w:hAnsi="Arial" w:cs="Arial"/>
          <w:bCs/>
          <w:sz w:val="24"/>
          <w:szCs w:val="24"/>
        </w:rPr>
        <w:t>5.9. Способы информирования заявителей</w:t>
      </w:r>
    </w:p>
    <w:p w:rsidR="00183D7E" w:rsidRPr="00183D7E" w:rsidRDefault="00183D7E" w:rsidP="00A54DE0">
      <w:pPr>
        <w:spacing w:after="0" w:line="240" w:lineRule="auto"/>
        <w:ind w:firstLine="567"/>
        <w:jc w:val="center"/>
        <w:rPr>
          <w:rFonts w:ascii="Arial" w:hAnsi="Arial" w:cs="Arial"/>
          <w:bCs/>
          <w:sz w:val="24"/>
          <w:szCs w:val="24"/>
        </w:rPr>
      </w:pPr>
      <w:r w:rsidRPr="00183D7E">
        <w:rPr>
          <w:rFonts w:ascii="Arial" w:hAnsi="Arial" w:cs="Arial"/>
          <w:bCs/>
          <w:sz w:val="24"/>
          <w:szCs w:val="24"/>
        </w:rPr>
        <w:t>о порядке подачи и рассмотрения жалобы,</w:t>
      </w:r>
    </w:p>
    <w:p w:rsidR="00183D7E" w:rsidRPr="00183D7E" w:rsidRDefault="00183D7E" w:rsidP="00A54DE0">
      <w:pPr>
        <w:spacing w:after="0" w:line="240" w:lineRule="auto"/>
        <w:ind w:firstLine="567"/>
        <w:jc w:val="center"/>
        <w:rPr>
          <w:rFonts w:ascii="Arial" w:hAnsi="Arial" w:cs="Arial"/>
          <w:bCs/>
          <w:sz w:val="24"/>
          <w:szCs w:val="24"/>
        </w:rPr>
      </w:pPr>
      <w:r w:rsidRPr="00183D7E">
        <w:rPr>
          <w:rFonts w:ascii="Arial" w:hAnsi="Arial" w:cs="Arial"/>
          <w:bCs/>
          <w:sz w:val="24"/>
          <w:szCs w:val="24"/>
        </w:rPr>
        <w:lastRenderedPageBreak/>
        <w:t>в том числе с использованием Портала</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Портале.</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A54DE0">
      <w:pPr>
        <w:spacing w:after="0" w:line="240" w:lineRule="auto"/>
        <w:ind w:firstLine="567"/>
        <w:jc w:val="center"/>
        <w:rPr>
          <w:rFonts w:ascii="Arial" w:hAnsi="Arial" w:cs="Arial"/>
          <w:bCs/>
          <w:sz w:val="24"/>
          <w:szCs w:val="24"/>
        </w:rPr>
      </w:pPr>
      <w:r w:rsidRPr="00183D7E">
        <w:rPr>
          <w:rFonts w:ascii="Arial" w:hAnsi="Arial" w:cs="Arial"/>
          <w:bCs/>
          <w:sz w:val="24"/>
          <w:szCs w:val="24"/>
        </w:rPr>
        <w:t>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 июля 2010 года</w:t>
      </w:r>
      <w:r w:rsidR="00A54DE0">
        <w:rPr>
          <w:rFonts w:ascii="Arial" w:hAnsi="Arial" w:cs="Arial"/>
          <w:bCs/>
          <w:sz w:val="24"/>
          <w:szCs w:val="24"/>
        </w:rPr>
        <w:t xml:space="preserve"> </w:t>
      </w:r>
      <w:r w:rsidRPr="00183D7E">
        <w:rPr>
          <w:rFonts w:ascii="Arial" w:hAnsi="Arial" w:cs="Arial"/>
          <w:bCs/>
          <w:sz w:val="24"/>
          <w:szCs w:val="24"/>
        </w:rPr>
        <w:t>№ 210-ФЗ «Об организации предоставления государственных и муниципальных услуг», а также их должностных лиц, муниципальных служащих, работников</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5.10.1.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осуществляется в соответствии со следующими нормативными правовыми актами:</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Федеральным законом от 27 июля 2010 года № 210-ФЗ «Об организации предоставления государственных и муниципальных услуг»;</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 xml:space="preserve">постановлением администрации Красносельского городского поселения Гулькевичского района от 11 июня 2015 года № </w:t>
      </w:r>
      <w:r w:rsidR="00A54DE0" w:rsidRPr="00183D7E">
        <w:rPr>
          <w:rFonts w:ascii="Arial" w:hAnsi="Arial" w:cs="Arial"/>
          <w:bCs/>
          <w:sz w:val="24"/>
          <w:szCs w:val="24"/>
        </w:rPr>
        <w:t>90 «</w:t>
      </w:r>
      <w:r w:rsidRPr="00183D7E">
        <w:rPr>
          <w:rFonts w:ascii="Arial" w:hAnsi="Arial" w:cs="Arial"/>
          <w:bCs/>
          <w:sz w:val="24"/>
          <w:szCs w:val="24"/>
        </w:rPr>
        <w:t xml:space="preserve">Об утверждении порядка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размещен на официальном сайте, на Портале.</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p>
    <w:p w:rsid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ПРИЛОЖЕНИЕ № 1</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к административному регламенту</w:t>
      </w:r>
    </w:p>
    <w:p w:rsid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 xml:space="preserve">по предоставлению муниципальной </w:t>
      </w:r>
    </w:p>
    <w:p w:rsid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 xml:space="preserve">услуги «Предоставление копий правовых </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 xml:space="preserve">актов администрации </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муниципального образования»</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__________________________________</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__________________________________</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(ФИО заявителя полностью)</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__________________________________</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__________________________________</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__________________________________</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(адрес проживания)</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тел. ______________________________</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center"/>
        <w:rPr>
          <w:rFonts w:ascii="Arial" w:hAnsi="Arial" w:cs="Arial"/>
          <w:bCs/>
          <w:sz w:val="24"/>
          <w:szCs w:val="24"/>
        </w:rPr>
      </w:pPr>
      <w:r w:rsidRPr="00183D7E">
        <w:rPr>
          <w:rFonts w:ascii="Arial" w:hAnsi="Arial" w:cs="Arial"/>
          <w:bCs/>
          <w:sz w:val="24"/>
          <w:szCs w:val="24"/>
        </w:rPr>
        <w:t>ЗАЯВЛЕНИЕ</w:t>
      </w:r>
    </w:p>
    <w:p w:rsidR="00183D7E" w:rsidRPr="00183D7E" w:rsidRDefault="00183D7E" w:rsidP="00183D7E">
      <w:pPr>
        <w:spacing w:after="0" w:line="240" w:lineRule="auto"/>
        <w:ind w:firstLine="567"/>
        <w:jc w:val="center"/>
        <w:rPr>
          <w:rFonts w:ascii="Arial" w:hAnsi="Arial" w:cs="Arial"/>
          <w:bCs/>
          <w:sz w:val="24"/>
          <w:szCs w:val="24"/>
        </w:rPr>
      </w:pPr>
    </w:p>
    <w:p w:rsidR="00183D7E" w:rsidRPr="00183D7E" w:rsidRDefault="00183D7E" w:rsidP="00183D7E">
      <w:pPr>
        <w:spacing w:after="0" w:line="240" w:lineRule="auto"/>
        <w:ind w:firstLine="567"/>
        <w:jc w:val="center"/>
        <w:rPr>
          <w:rFonts w:ascii="Arial" w:hAnsi="Arial" w:cs="Arial"/>
          <w:bCs/>
          <w:sz w:val="24"/>
          <w:szCs w:val="24"/>
        </w:rPr>
      </w:pPr>
      <w:r w:rsidRPr="00183D7E">
        <w:rPr>
          <w:rFonts w:ascii="Arial" w:hAnsi="Arial" w:cs="Arial"/>
          <w:bCs/>
          <w:sz w:val="24"/>
          <w:szCs w:val="24"/>
        </w:rPr>
        <w:t>Прошу выдать копию постановления (распоряжения) администрации муниципального образования о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в количестве _____ экз.</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ab/>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ab/>
        <w:t>Даю согласие на обработку моих персональных данных администрации Красносельского городского поселения Гулькевичского района, а также третьим лицам, участвующим в предоставлении данной муниципальной услуги.</w:t>
      </w:r>
    </w:p>
    <w:p w:rsidR="00183D7E" w:rsidRPr="00183D7E" w:rsidRDefault="00183D7E" w:rsidP="00183D7E">
      <w:pPr>
        <w:spacing w:after="0" w:line="240" w:lineRule="auto"/>
        <w:ind w:firstLine="567"/>
        <w:jc w:val="both"/>
        <w:rPr>
          <w:rFonts w:ascii="Arial" w:hAnsi="Arial" w:cs="Arial"/>
          <w:bCs/>
          <w:sz w:val="24"/>
          <w:szCs w:val="24"/>
        </w:rPr>
      </w:pP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______________________                                         __________________________</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 xml:space="preserve">        (подпись заявителя)                                                   (ФИО заявителя)</w:t>
      </w:r>
    </w:p>
    <w:p w:rsidR="00183D7E" w:rsidRPr="00183D7E" w:rsidRDefault="00183D7E" w:rsidP="00183D7E">
      <w:pPr>
        <w:spacing w:after="0" w:line="240" w:lineRule="auto"/>
        <w:ind w:firstLine="567"/>
        <w:jc w:val="both"/>
        <w:rPr>
          <w:rFonts w:ascii="Arial" w:hAnsi="Arial" w:cs="Arial"/>
          <w:bCs/>
          <w:sz w:val="24"/>
          <w:szCs w:val="24"/>
        </w:rPr>
      </w:pPr>
      <w:r w:rsidRPr="00183D7E">
        <w:rPr>
          <w:rFonts w:ascii="Arial" w:hAnsi="Arial" w:cs="Arial"/>
          <w:bCs/>
          <w:sz w:val="24"/>
          <w:szCs w:val="24"/>
        </w:rPr>
        <w:t>«____» ____________ 20___г.</w:t>
      </w:r>
    </w:p>
    <w:p w:rsidR="00183D7E" w:rsidRPr="00183D7E" w:rsidRDefault="00183D7E" w:rsidP="00183D7E">
      <w:pPr>
        <w:spacing w:after="0" w:line="240" w:lineRule="auto"/>
        <w:ind w:firstLine="567"/>
        <w:jc w:val="both"/>
        <w:rPr>
          <w:rFonts w:ascii="Arial" w:hAnsi="Arial" w:cs="Arial"/>
          <w:bCs/>
          <w:sz w:val="24"/>
          <w:szCs w:val="24"/>
        </w:rPr>
      </w:pPr>
    </w:p>
    <w:p w:rsidR="00183D7E" w:rsidRDefault="00183D7E" w:rsidP="00183D7E">
      <w:pPr>
        <w:spacing w:after="0" w:line="240" w:lineRule="auto"/>
        <w:ind w:firstLine="567"/>
        <w:jc w:val="both"/>
        <w:rPr>
          <w:rFonts w:ascii="Arial" w:hAnsi="Arial" w:cs="Arial"/>
          <w:bCs/>
          <w:sz w:val="24"/>
          <w:szCs w:val="24"/>
        </w:rPr>
      </w:pPr>
    </w:p>
    <w:p w:rsidR="00A54DE0" w:rsidRPr="00183D7E" w:rsidRDefault="00A54DE0" w:rsidP="00183D7E">
      <w:pPr>
        <w:spacing w:after="0" w:line="240" w:lineRule="auto"/>
        <w:ind w:firstLine="567"/>
        <w:jc w:val="both"/>
        <w:rPr>
          <w:rFonts w:ascii="Arial" w:hAnsi="Arial" w:cs="Arial"/>
          <w:bCs/>
          <w:sz w:val="24"/>
          <w:szCs w:val="24"/>
        </w:rPr>
      </w:pPr>
    </w:p>
    <w:p w:rsidR="00A54DE0" w:rsidRPr="00354E9D" w:rsidRDefault="00A54DE0" w:rsidP="00A54DE0">
      <w:pPr>
        <w:spacing w:after="0" w:line="240" w:lineRule="auto"/>
        <w:ind w:firstLine="567"/>
        <w:jc w:val="both"/>
        <w:rPr>
          <w:rFonts w:ascii="Arial" w:hAnsi="Arial" w:cs="Arial"/>
          <w:bCs/>
          <w:sz w:val="24"/>
          <w:szCs w:val="24"/>
        </w:rPr>
      </w:pPr>
      <w:r>
        <w:rPr>
          <w:rFonts w:ascii="Arial" w:hAnsi="Arial" w:cs="Arial"/>
          <w:bCs/>
          <w:sz w:val="24"/>
          <w:szCs w:val="24"/>
        </w:rPr>
        <w:t>Г</w:t>
      </w:r>
      <w:r w:rsidRPr="00354E9D">
        <w:rPr>
          <w:rFonts w:ascii="Arial" w:hAnsi="Arial" w:cs="Arial"/>
          <w:bCs/>
          <w:sz w:val="24"/>
          <w:szCs w:val="24"/>
        </w:rPr>
        <w:t>лав</w:t>
      </w:r>
      <w:r>
        <w:rPr>
          <w:rFonts w:ascii="Arial" w:hAnsi="Arial" w:cs="Arial"/>
          <w:bCs/>
          <w:sz w:val="24"/>
          <w:szCs w:val="24"/>
        </w:rPr>
        <w:t>а</w:t>
      </w:r>
    </w:p>
    <w:p w:rsidR="00A54DE0" w:rsidRPr="00354E9D" w:rsidRDefault="00A54DE0" w:rsidP="00A54DE0">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Красносельского городского поселения </w:t>
      </w:r>
    </w:p>
    <w:p w:rsidR="00A54DE0" w:rsidRPr="00354E9D" w:rsidRDefault="00A54DE0" w:rsidP="00A54DE0">
      <w:pPr>
        <w:spacing w:after="0" w:line="240" w:lineRule="auto"/>
        <w:ind w:firstLine="567"/>
        <w:jc w:val="both"/>
        <w:rPr>
          <w:rFonts w:ascii="Arial" w:hAnsi="Arial" w:cs="Arial"/>
          <w:bCs/>
          <w:sz w:val="24"/>
          <w:szCs w:val="24"/>
        </w:rPr>
      </w:pPr>
      <w:r w:rsidRPr="00354E9D">
        <w:rPr>
          <w:rFonts w:ascii="Arial" w:hAnsi="Arial" w:cs="Arial"/>
          <w:bCs/>
          <w:sz w:val="24"/>
          <w:szCs w:val="24"/>
        </w:rPr>
        <w:t>Гулькевичского района</w:t>
      </w:r>
    </w:p>
    <w:p w:rsidR="00866BDE" w:rsidRPr="00A54DE0" w:rsidRDefault="00A54DE0" w:rsidP="00A54DE0">
      <w:pPr>
        <w:spacing w:after="0" w:line="240" w:lineRule="auto"/>
        <w:ind w:firstLine="567"/>
        <w:jc w:val="both"/>
        <w:rPr>
          <w:rFonts w:ascii="Arial" w:hAnsi="Arial" w:cs="Arial"/>
          <w:bCs/>
          <w:sz w:val="24"/>
          <w:szCs w:val="24"/>
        </w:rPr>
      </w:pPr>
      <w:r>
        <w:rPr>
          <w:rFonts w:ascii="Arial" w:hAnsi="Arial" w:cs="Arial"/>
          <w:bCs/>
          <w:sz w:val="24"/>
          <w:szCs w:val="24"/>
        </w:rPr>
        <w:t>А.И. Рогоза</w:t>
      </w:r>
    </w:p>
    <w:sectPr w:rsidR="00866BDE" w:rsidRPr="00A54DE0" w:rsidSect="00183D7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132"/>
    <w:rsid w:val="00093132"/>
    <w:rsid w:val="000F204A"/>
    <w:rsid w:val="00183D7E"/>
    <w:rsid w:val="0035565A"/>
    <w:rsid w:val="0084580E"/>
    <w:rsid w:val="00866BDE"/>
    <w:rsid w:val="00A54DE0"/>
    <w:rsid w:val="00C149FA"/>
    <w:rsid w:val="00CB4BDE"/>
    <w:rsid w:val="00D43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A311E-5051-4E51-A77B-49E2E878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D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02B62-156E-4403-A49E-B1FDB9D8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14163</Words>
  <Characters>80730</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2019-10-22T12:08:00Z</dcterms:created>
  <dcterms:modified xsi:type="dcterms:W3CDTF">2019-10-30T07:16:00Z</dcterms:modified>
</cp:coreProperties>
</file>