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AC" w:rsidRPr="00F15D1C" w:rsidRDefault="00E70CAC" w:rsidP="001C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D1C">
        <w:rPr>
          <w:rFonts w:ascii="Times New Roman" w:eastAsia="Times New Roman" w:hAnsi="Times New Roman" w:cs="Times New Roman"/>
          <w:b/>
          <w:sz w:val="28"/>
          <w:szCs w:val="28"/>
        </w:rPr>
        <w:t>СОВЕТ  КРАСНОСЕЛЬСКОГО ГОРОДСКОГО ПОСЕЛЕНИЯ</w:t>
      </w:r>
    </w:p>
    <w:p w:rsidR="00E70CAC" w:rsidRPr="00F15D1C" w:rsidRDefault="00E70CAC" w:rsidP="001C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D1C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 РАЙОНА</w:t>
      </w:r>
    </w:p>
    <w:p w:rsidR="00E70CAC" w:rsidRPr="00F15D1C" w:rsidRDefault="00E70CAC" w:rsidP="001C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CAC" w:rsidRPr="00F15D1C" w:rsidRDefault="00E70CAC" w:rsidP="00E7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CAC" w:rsidRPr="00F15D1C" w:rsidRDefault="00E70CAC" w:rsidP="00E7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5D1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15D1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E70CAC" w:rsidRPr="00F15D1C" w:rsidRDefault="00E70CAC" w:rsidP="00E7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CAC" w:rsidRPr="00F15D1C" w:rsidRDefault="00111866" w:rsidP="00E7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13C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65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70CAC" w:rsidRPr="00F15D1C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сессии </w:t>
      </w:r>
      <w:r w:rsidR="00B236B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13C1B">
        <w:rPr>
          <w:rFonts w:ascii="Times New Roman" w:eastAsia="Times New Roman" w:hAnsi="Times New Roman" w:cs="Times New Roman"/>
          <w:b/>
          <w:sz w:val="28"/>
          <w:szCs w:val="28"/>
        </w:rPr>
        <w:t xml:space="preserve">4  </w:t>
      </w:r>
      <w:r w:rsidR="00E70CAC" w:rsidRPr="00F15D1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E70CAC" w:rsidRPr="00F15D1C" w:rsidRDefault="00E70CAC" w:rsidP="00E70C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13C1B" w:rsidRDefault="00313C1B" w:rsidP="00E70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86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111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0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70CAC" w:rsidRPr="00F15D1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86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70CAC" w:rsidRPr="00F15D1C" w:rsidRDefault="00E70CAC" w:rsidP="00E70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D1C">
        <w:rPr>
          <w:rFonts w:ascii="Times New Roman" w:eastAsia="Times New Roman" w:hAnsi="Times New Roman" w:cs="Times New Roman"/>
          <w:sz w:val="24"/>
          <w:szCs w:val="24"/>
        </w:rPr>
        <w:t xml:space="preserve">пос. </w:t>
      </w:r>
      <w:proofErr w:type="spellStart"/>
      <w:r w:rsidRPr="00F15D1C">
        <w:rPr>
          <w:rFonts w:ascii="Times New Roman" w:eastAsia="Times New Roman" w:hAnsi="Times New Roman" w:cs="Times New Roman"/>
          <w:sz w:val="24"/>
          <w:szCs w:val="24"/>
        </w:rPr>
        <w:t>Красносельский</w:t>
      </w:r>
      <w:proofErr w:type="spellEnd"/>
    </w:p>
    <w:p w:rsidR="00E70CAC" w:rsidRPr="00F15D1C" w:rsidRDefault="00E70CAC" w:rsidP="00E70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D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70CAC" w:rsidRDefault="00E70CAC" w:rsidP="00E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AC" w:rsidRPr="00E549AA" w:rsidRDefault="00E70CAC" w:rsidP="00E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A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E70CAC" w:rsidRPr="00E549AA" w:rsidRDefault="00E70CAC" w:rsidP="00E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сессии </w:t>
      </w:r>
      <w:r w:rsidRPr="005C233A">
        <w:rPr>
          <w:rFonts w:ascii="Times New Roman" w:hAnsi="Times New Roman"/>
          <w:b/>
          <w:sz w:val="28"/>
          <w:szCs w:val="28"/>
        </w:rPr>
        <w:t>III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49AA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>Красносельского городского поселения</w:t>
      </w:r>
    </w:p>
    <w:p w:rsidR="00E70CAC" w:rsidRDefault="00E70CAC" w:rsidP="00E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9AA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E549AA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Pr="00FB68A4">
        <w:rPr>
          <w:rFonts w:ascii="Times New Roman" w:hAnsi="Times New Roman" w:cs="Times New Roman"/>
          <w:b/>
          <w:sz w:val="28"/>
          <w:szCs w:val="28"/>
        </w:rPr>
        <w:t>18 декабря 2014 года № 9</w:t>
      </w:r>
      <w:r w:rsidRPr="006A159E">
        <w:rPr>
          <w:sz w:val="28"/>
          <w:szCs w:val="28"/>
        </w:rPr>
        <w:t xml:space="preserve"> </w:t>
      </w:r>
      <w:r w:rsidRPr="00E549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CAC" w:rsidRDefault="00E70CAC" w:rsidP="00E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AA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9A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E70CAC" w:rsidRDefault="00E70CAC" w:rsidP="00E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</w:t>
      </w:r>
      <w:r w:rsidRPr="00E549AA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9A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E70CAC" w:rsidRDefault="00E70CAC" w:rsidP="00E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9AA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E549A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E70CAC" w:rsidRDefault="00E70CAC" w:rsidP="00E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23" w:rsidRPr="00E549AA" w:rsidRDefault="00793823" w:rsidP="00793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23" w:rsidRDefault="00793823" w:rsidP="00793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Совет Красносельского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6">
        <w:rPr>
          <w:rFonts w:ascii="Times New Roman" w:hAnsi="Times New Roman" w:cs="Times New Roman"/>
          <w:sz w:val="28"/>
          <w:szCs w:val="28"/>
        </w:rPr>
        <w:t>р е ш и л:</w:t>
      </w:r>
    </w:p>
    <w:p w:rsidR="00793823" w:rsidRPr="00EF1D85" w:rsidRDefault="00793823" w:rsidP="00793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85">
        <w:rPr>
          <w:rFonts w:ascii="Times New Roman" w:hAnsi="Times New Roman" w:cs="Times New Roman"/>
          <w:sz w:val="28"/>
          <w:szCs w:val="28"/>
        </w:rPr>
        <w:t xml:space="preserve">1. Внести в приложение № 1 к решению 5 сессии </w:t>
      </w:r>
      <w:r w:rsidRPr="00EF1D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1D85">
        <w:rPr>
          <w:rFonts w:ascii="Times New Roman" w:hAnsi="Times New Roman" w:cs="Times New Roman"/>
          <w:sz w:val="28"/>
          <w:szCs w:val="28"/>
        </w:rPr>
        <w:t xml:space="preserve"> созыва Совета Красносельского городского поселения </w:t>
      </w:r>
      <w:proofErr w:type="spellStart"/>
      <w:r w:rsidRPr="00EF1D8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EF1D85">
        <w:rPr>
          <w:rFonts w:ascii="Times New Roman" w:hAnsi="Times New Roman" w:cs="Times New Roman"/>
          <w:sz w:val="28"/>
          <w:szCs w:val="28"/>
        </w:rPr>
        <w:t xml:space="preserve"> района от 18 декабря  2014 года № 9 «Об утверждении Правил благоустройства территории Красносельского городского поселения </w:t>
      </w:r>
      <w:proofErr w:type="spellStart"/>
      <w:r w:rsidRPr="00EF1D8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EF1D85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85">
        <w:rPr>
          <w:rFonts w:ascii="Times New Roman" w:hAnsi="Times New Roman" w:cs="Times New Roman"/>
          <w:spacing w:val="3"/>
          <w:sz w:val="28"/>
          <w:szCs w:val="28"/>
        </w:rPr>
        <w:t xml:space="preserve">1) В подразделе 29 раздела </w:t>
      </w:r>
      <w:r w:rsidRPr="00EF1D85">
        <w:rPr>
          <w:rFonts w:ascii="Times New Roman" w:hAnsi="Times New Roman" w:cs="Times New Roman"/>
          <w:bCs/>
          <w:sz w:val="28"/>
          <w:szCs w:val="28"/>
        </w:rPr>
        <w:t>IV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 xml:space="preserve"> «</w:t>
      </w:r>
      <w:r w:rsidRPr="00EF1D85">
        <w:rPr>
          <w:rFonts w:ascii="Times New Roman" w:hAnsi="Times New Roman" w:cs="Times New Roman"/>
          <w:bCs/>
          <w:sz w:val="28"/>
          <w:szCs w:val="28"/>
        </w:rPr>
        <w:t>Организация уборки»:</w:t>
      </w:r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85">
        <w:rPr>
          <w:rFonts w:ascii="Times New Roman" w:hAnsi="Times New Roman" w:cs="Times New Roman"/>
          <w:bCs/>
          <w:sz w:val="28"/>
          <w:szCs w:val="28"/>
        </w:rPr>
        <w:t xml:space="preserve">абзац 5 пункта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29.1 изложить в следующей редакции:</w:t>
      </w:r>
    </w:p>
    <w:p w:rsidR="00793823" w:rsidRPr="00EF1D85" w:rsidRDefault="00793823" w:rsidP="0079382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F1D85">
        <w:rPr>
          <w:rFonts w:ascii="Times New Roman" w:hAnsi="Times New Roman" w:cs="Times New Roman"/>
          <w:sz w:val="28"/>
          <w:szCs w:val="28"/>
        </w:rPr>
        <w:t xml:space="preserve">«При </w:t>
      </w:r>
      <w:proofErr w:type="spellStart"/>
      <w:r w:rsidRPr="00EF1D85">
        <w:rPr>
          <w:rFonts w:ascii="Times New Roman" w:hAnsi="Times New Roman" w:cs="Times New Roman"/>
          <w:sz w:val="28"/>
          <w:szCs w:val="28"/>
        </w:rPr>
        <w:t>поведерном</w:t>
      </w:r>
      <w:proofErr w:type="spellEnd"/>
      <w:r w:rsidRPr="00EF1D85">
        <w:rPr>
          <w:rFonts w:ascii="Times New Roman" w:hAnsi="Times New Roman" w:cs="Times New Roman"/>
          <w:sz w:val="28"/>
          <w:szCs w:val="28"/>
        </w:rPr>
        <w:t xml:space="preserve"> вывозе твердых </w:t>
      </w:r>
      <w:r w:rsidRPr="00F813E6">
        <w:rPr>
          <w:rFonts w:ascii="Times New Roman" w:hAnsi="Times New Roman" w:cs="Times New Roman"/>
          <w:sz w:val="28"/>
          <w:szCs w:val="28"/>
        </w:rPr>
        <w:t>коммунальных</w:t>
      </w:r>
      <w:r w:rsidRPr="00EF1D85">
        <w:rPr>
          <w:rFonts w:ascii="Times New Roman" w:hAnsi="Times New Roman" w:cs="Times New Roman"/>
          <w:sz w:val="28"/>
          <w:szCs w:val="28"/>
        </w:rPr>
        <w:t xml:space="preserve"> отходов физические и юридические лица, в собственности или в пользовании которых находятся жилые и нежилые строения, обязаны обеспечить чистоту и отсутствие твердых </w:t>
      </w:r>
      <w:r w:rsidRPr="00F813E6">
        <w:rPr>
          <w:rFonts w:ascii="Times New Roman" w:hAnsi="Times New Roman" w:cs="Times New Roman"/>
          <w:sz w:val="28"/>
          <w:szCs w:val="28"/>
        </w:rPr>
        <w:t>коммунальных</w:t>
      </w:r>
      <w:r w:rsidRPr="00EF1D85">
        <w:rPr>
          <w:rFonts w:ascii="Times New Roman" w:hAnsi="Times New Roman" w:cs="Times New Roman"/>
          <w:sz w:val="28"/>
          <w:szCs w:val="28"/>
        </w:rPr>
        <w:t xml:space="preserve"> отходов в радиусе пяти метров от места размещения отходов</w:t>
      </w:r>
      <w:proofErr w:type="gramStart"/>
      <w:r w:rsidRPr="00EF1D85">
        <w:rPr>
          <w:rFonts w:ascii="Times New Roman" w:hAnsi="Times New Roman" w:cs="Times New Roman"/>
          <w:sz w:val="28"/>
          <w:szCs w:val="28"/>
        </w:rPr>
        <w:t>.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»;</w:t>
      </w:r>
      <w:proofErr w:type="gramEnd"/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85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29.12</w:t>
      </w:r>
      <w:r w:rsidRPr="00EF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изложить в следующей редакции:</w:t>
      </w:r>
    </w:p>
    <w:p w:rsidR="00793823" w:rsidRPr="00EF1D85" w:rsidRDefault="00793823" w:rsidP="0079382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85">
        <w:rPr>
          <w:rFonts w:ascii="Times New Roman" w:hAnsi="Times New Roman" w:cs="Times New Roman"/>
          <w:sz w:val="28"/>
          <w:szCs w:val="28"/>
        </w:rPr>
        <w:t xml:space="preserve">«Установка контейнеров для сбора твердых </w:t>
      </w:r>
      <w:r w:rsidRPr="00F813E6">
        <w:rPr>
          <w:rFonts w:ascii="Times New Roman" w:hAnsi="Times New Roman" w:cs="Times New Roman"/>
          <w:sz w:val="28"/>
          <w:szCs w:val="28"/>
        </w:rPr>
        <w:t>коммунальных</w:t>
      </w:r>
      <w:r w:rsidRPr="00EF1D85">
        <w:rPr>
          <w:rFonts w:ascii="Times New Roman" w:hAnsi="Times New Roman" w:cs="Times New Roman"/>
          <w:sz w:val="28"/>
          <w:szCs w:val="28"/>
        </w:rPr>
        <w:t xml:space="preserve"> отходов, размещение контейнерных площадок для сбора твердых </w:t>
      </w:r>
      <w:r w:rsidRPr="00F813E6">
        <w:rPr>
          <w:rFonts w:ascii="Times New Roman" w:hAnsi="Times New Roman" w:cs="Times New Roman"/>
          <w:sz w:val="28"/>
          <w:szCs w:val="28"/>
        </w:rPr>
        <w:t>коммунальных</w:t>
      </w:r>
      <w:r w:rsidRPr="00EF1D85">
        <w:rPr>
          <w:rFonts w:ascii="Times New Roman" w:hAnsi="Times New Roman" w:cs="Times New Roman"/>
          <w:sz w:val="28"/>
          <w:szCs w:val="28"/>
        </w:rPr>
        <w:t xml:space="preserve"> отходов должны осуществляться в соответствии с требованиями санитарных правил и норм.</w:t>
      </w:r>
    </w:p>
    <w:p w:rsidR="00793823" w:rsidRPr="00EF1D85" w:rsidRDefault="00793823" w:rsidP="0079382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D85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установившие контейнеры для сбора твердых </w:t>
      </w:r>
      <w:r w:rsidRPr="00F813E6">
        <w:rPr>
          <w:rFonts w:ascii="Times New Roman" w:hAnsi="Times New Roman" w:cs="Times New Roman"/>
          <w:sz w:val="28"/>
          <w:szCs w:val="28"/>
        </w:rPr>
        <w:t>коммунальных</w:t>
      </w:r>
      <w:r w:rsidRPr="00EF1D85">
        <w:rPr>
          <w:rFonts w:ascii="Times New Roman" w:hAnsi="Times New Roman" w:cs="Times New Roman"/>
          <w:sz w:val="28"/>
          <w:szCs w:val="28"/>
        </w:rPr>
        <w:t xml:space="preserve"> отходов, разместившие контейнерные площадки для сбора твердых </w:t>
      </w:r>
      <w:r w:rsidRPr="00F813E6">
        <w:rPr>
          <w:rFonts w:ascii="Times New Roman" w:hAnsi="Times New Roman" w:cs="Times New Roman"/>
          <w:sz w:val="28"/>
          <w:szCs w:val="28"/>
        </w:rPr>
        <w:t>коммунальных</w:t>
      </w:r>
      <w:r w:rsidRPr="00EF1D85">
        <w:rPr>
          <w:rFonts w:ascii="Times New Roman" w:hAnsi="Times New Roman" w:cs="Times New Roman"/>
          <w:sz w:val="28"/>
          <w:szCs w:val="28"/>
        </w:rPr>
        <w:t xml:space="preserve"> отходов, </w:t>
      </w:r>
      <w:r w:rsidRPr="00F813E6">
        <w:rPr>
          <w:rFonts w:ascii="Times New Roman" w:hAnsi="Times New Roman" w:cs="Times New Roman"/>
          <w:sz w:val="28"/>
          <w:szCs w:val="28"/>
        </w:rPr>
        <w:t>на принадлежащих им на праве собственности или ином вещном праве земельных участках</w:t>
      </w:r>
      <w:r w:rsidRPr="00EF1D85">
        <w:rPr>
          <w:rFonts w:ascii="Times New Roman" w:hAnsi="Times New Roman" w:cs="Times New Roman"/>
          <w:sz w:val="28"/>
          <w:szCs w:val="28"/>
        </w:rPr>
        <w:t xml:space="preserve">, обязаны осуществлять уборку и постоянно поддерживать надлежащее санитарное </w:t>
      </w:r>
      <w:r w:rsidRPr="00EF1D85">
        <w:rPr>
          <w:rFonts w:ascii="Times New Roman" w:hAnsi="Times New Roman" w:cs="Times New Roman"/>
          <w:sz w:val="28"/>
          <w:szCs w:val="28"/>
        </w:rPr>
        <w:lastRenderedPageBreak/>
        <w:t>состояние указанных площадок, содержать в исправном состоянии контейнеры.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85">
        <w:rPr>
          <w:rFonts w:ascii="Times New Roman" w:hAnsi="Times New Roman" w:cs="Times New Roman"/>
          <w:bCs/>
          <w:sz w:val="28"/>
          <w:szCs w:val="28"/>
        </w:rPr>
        <w:t xml:space="preserve">2) В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 xml:space="preserve">подразделе 34 раздела </w:t>
      </w:r>
      <w:r w:rsidRPr="00EF1D85">
        <w:rPr>
          <w:rFonts w:ascii="Times New Roman" w:hAnsi="Times New Roman" w:cs="Times New Roman"/>
          <w:bCs/>
          <w:sz w:val="28"/>
          <w:szCs w:val="28"/>
        </w:rPr>
        <w:t>IV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 xml:space="preserve"> «</w:t>
      </w:r>
      <w:r w:rsidRPr="00EF1D85">
        <w:rPr>
          <w:rFonts w:ascii="Times New Roman" w:hAnsi="Times New Roman" w:cs="Times New Roman"/>
          <w:bCs/>
          <w:sz w:val="28"/>
          <w:szCs w:val="28"/>
        </w:rPr>
        <w:t>Организация уборки»:</w:t>
      </w:r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85">
        <w:rPr>
          <w:rFonts w:ascii="Times New Roman" w:hAnsi="Times New Roman" w:cs="Times New Roman"/>
          <w:bCs/>
          <w:sz w:val="28"/>
          <w:szCs w:val="28"/>
        </w:rPr>
        <w:t xml:space="preserve">абзац 5 пункта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34.2 изложить в следующей редакции:</w:t>
      </w:r>
    </w:p>
    <w:p w:rsidR="00793823" w:rsidRPr="00EF1D85" w:rsidRDefault="00793823" w:rsidP="0079382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85">
        <w:rPr>
          <w:rFonts w:ascii="Times New Roman" w:hAnsi="Times New Roman" w:cs="Times New Roman"/>
          <w:sz w:val="28"/>
          <w:szCs w:val="28"/>
        </w:rPr>
        <w:t>«устраивать выпуск сточных вод из канализации жилых домов на территорию общего пользования поселения, в ливневую канализацию, водоотводные канавы, кюветы, дороги и в водоемы</w:t>
      </w:r>
      <w:proofErr w:type="gramStart"/>
      <w:r w:rsidRPr="00EF1D8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F1D85">
        <w:rPr>
          <w:rFonts w:ascii="Times New Roman" w:hAnsi="Times New Roman" w:cs="Times New Roman"/>
          <w:sz w:val="28"/>
          <w:szCs w:val="28"/>
        </w:rPr>
        <w:t>;</w:t>
      </w:r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85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F1D85">
        <w:rPr>
          <w:rFonts w:ascii="Times New Roman" w:hAnsi="Times New Roman" w:cs="Times New Roman"/>
          <w:bCs/>
          <w:sz w:val="28"/>
          <w:szCs w:val="28"/>
        </w:rPr>
        <w:t xml:space="preserve">5 пункта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34.2 изложить в следующей редакции:</w:t>
      </w:r>
    </w:p>
    <w:p w:rsidR="00793823" w:rsidRPr="00F813E6" w:rsidRDefault="00793823" w:rsidP="00793823">
      <w:pPr>
        <w:spacing w:after="0"/>
        <w:ind w:firstLine="708"/>
        <w:jc w:val="both"/>
        <w:rPr>
          <w:spacing w:val="3"/>
          <w:sz w:val="28"/>
          <w:szCs w:val="28"/>
        </w:rPr>
      </w:pPr>
      <w:r w:rsidRPr="00F813E6">
        <w:rPr>
          <w:rFonts w:ascii="Times New Roman" w:hAnsi="Times New Roman" w:cs="Times New Roman"/>
          <w:sz w:val="28"/>
          <w:szCs w:val="28"/>
        </w:rPr>
        <w:t xml:space="preserve"> «выносить и складировать на контейнерных площадках, а также выбрасывать в контейнер для твердых коммунальных отходов ветки, траву, отработанную бытовую технику, доски, строительный мусор, старую мебель и иной крупногабаритный мусор</w:t>
      </w:r>
      <w:proofErr w:type="gramStart"/>
      <w:r w:rsidRPr="00F813E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813E6">
        <w:rPr>
          <w:rFonts w:ascii="Times New Roman" w:hAnsi="Times New Roman" w:cs="Times New Roman"/>
          <w:sz w:val="28"/>
          <w:szCs w:val="28"/>
        </w:rPr>
        <w:t>;</w:t>
      </w:r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85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34.2</w:t>
      </w:r>
      <w:r w:rsidRPr="00EF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дополнить абзацем следующего содержания:</w:t>
      </w:r>
    </w:p>
    <w:p w:rsidR="00793823" w:rsidRPr="00EF1D85" w:rsidRDefault="00793823" w:rsidP="0079382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85">
        <w:rPr>
          <w:rFonts w:ascii="Times New Roman" w:hAnsi="Times New Roman" w:cs="Times New Roman"/>
          <w:sz w:val="28"/>
          <w:szCs w:val="28"/>
        </w:rPr>
        <w:t xml:space="preserve">«устраивать выпуск поверхностных атмосферных осадков с крыш  жилых домов, других строений и с земельных участков на территорию общего </w:t>
      </w:r>
      <w:r>
        <w:rPr>
          <w:rFonts w:ascii="Times New Roman" w:hAnsi="Times New Roman" w:cs="Times New Roman"/>
          <w:sz w:val="28"/>
          <w:szCs w:val="28"/>
        </w:rPr>
        <w:t>пользования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F1D85">
        <w:rPr>
          <w:rFonts w:ascii="Times New Roman" w:hAnsi="Times New Roman" w:cs="Times New Roman"/>
          <w:spacing w:val="3"/>
          <w:sz w:val="28"/>
          <w:szCs w:val="28"/>
        </w:rPr>
        <w:t xml:space="preserve">3) В подразделе 38 раздела </w:t>
      </w:r>
      <w:r w:rsidRPr="00EF1D85">
        <w:rPr>
          <w:rFonts w:ascii="Times New Roman" w:hAnsi="Times New Roman" w:cs="Times New Roman"/>
          <w:bCs/>
          <w:sz w:val="28"/>
          <w:szCs w:val="28"/>
        </w:rPr>
        <w:t>IV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 xml:space="preserve"> «</w:t>
      </w:r>
      <w:r w:rsidRPr="00EF1D85">
        <w:rPr>
          <w:rFonts w:ascii="Times New Roman" w:hAnsi="Times New Roman" w:cs="Times New Roman"/>
          <w:bCs/>
          <w:sz w:val="28"/>
          <w:szCs w:val="28"/>
        </w:rPr>
        <w:t>Организация уборки»</w:t>
      </w:r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85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38.1 изложить в следующей редакции:</w:t>
      </w:r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1D85">
        <w:rPr>
          <w:rFonts w:ascii="Times New Roman" w:hAnsi="Times New Roman" w:cs="Times New Roman"/>
          <w:sz w:val="28"/>
          <w:szCs w:val="28"/>
        </w:rPr>
        <w:t xml:space="preserve">«Площадки для установки контейнеров для сбора </w:t>
      </w:r>
      <w:r w:rsidRPr="00F813E6">
        <w:rPr>
          <w:rFonts w:ascii="Times New Roman" w:hAnsi="Times New Roman" w:cs="Times New Roman"/>
          <w:sz w:val="28"/>
          <w:szCs w:val="28"/>
        </w:rPr>
        <w:t>твердых коммунальных</w:t>
      </w:r>
      <w:r w:rsidRPr="00EF1D85">
        <w:rPr>
          <w:rFonts w:ascii="Times New Roman" w:hAnsi="Times New Roman" w:cs="Times New Roman"/>
          <w:sz w:val="28"/>
          <w:szCs w:val="28"/>
        </w:rPr>
        <w:t xml:space="preserve"> отходов должны быть удалены от жилых домов, общеобразовательных и дошкольных образовательных учреждений, спортивных площадок и мест отдыха на расстояние не менее 20 м, но не более 100 м. В районах сложившейся застройки расстояние до жилых домов может быть сокращено до 8 - 10 м. Размер площадок рассчитывается исходя из необходимого количества контейнеров.</w:t>
      </w:r>
      <w:proofErr w:type="gramEnd"/>
      <w:r w:rsidRPr="00EF1D85">
        <w:rPr>
          <w:rFonts w:ascii="Times New Roman" w:hAnsi="Times New Roman" w:cs="Times New Roman"/>
          <w:sz w:val="28"/>
          <w:szCs w:val="28"/>
        </w:rPr>
        <w:t xml:space="preserve"> Площадка устраивается из бетона (асфальта) и ограждается с трех сторон. К площадке устраиваются подъездные пути с твердым или щебеночным покрытием шириной не менее 3,5 м и пешеходные дорожки</w:t>
      </w:r>
      <w:proofErr w:type="gramStart"/>
      <w:r w:rsidRPr="00EF1D85">
        <w:rPr>
          <w:rFonts w:ascii="Times New Roman" w:hAnsi="Times New Roman" w:cs="Times New Roman"/>
          <w:sz w:val="28"/>
          <w:szCs w:val="28"/>
        </w:rPr>
        <w:t>.».</w:t>
      </w:r>
      <w:r w:rsidRPr="00EF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93823" w:rsidRPr="00EF1D85" w:rsidRDefault="00793823" w:rsidP="00793823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F1D85">
        <w:rPr>
          <w:rFonts w:ascii="Times New Roman" w:hAnsi="Times New Roman" w:cs="Times New Roman"/>
          <w:spacing w:val="3"/>
          <w:sz w:val="28"/>
          <w:szCs w:val="28"/>
        </w:rPr>
        <w:t xml:space="preserve">4) раздел </w:t>
      </w:r>
      <w:r w:rsidRPr="00EF1D85">
        <w:rPr>
          <w:rFonts w:ascii="Times New Roman" w:hAnsi="Times New Roman" w:cs="Times New Roman"/>
          <w:bCs/>
          <w:sz w:val="28"/>
          <w:szCs w:val="28"/>
        </w:rPr>
        <w:t>V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 xml:space="preserve"> «</w:t>
      </w:r>
      <w:r w:rsidRPr="00EF1D85">
        <w:rPr>
          <w:rFonts w:ascii="Times New Roman" w:hAnsi="Times New Roman" w:cs="Times New Roman"/>
          <w:bCs/>
          <w:sz w:val="28"/>
          <w:szCs w:val="28"/>
        </w:rPr>
        <w:t xml:space="preserve">Содержание животных» </w:t>
      </w:r>
      <w:r w:rsidRPr="00EF1D85">
        <w:rPr>
          <w:rFonts w:ascii="Times New Roman" w:hAnsi="Times New Roman" w:cs="Times New Roman"/>
          <w:spacing w:val="3"/>
          <w:sz w:val="28"/>
          <w:szCs w:val="28"/>
        </w:rPr>
        <w:t>изложить в следующей редакции: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813E6">
        <w:rPr>
          <w:color w:val="000000"/>
          <w:sz w:val="28"/>
          <w:szCs w:val="28"/>
        </w:rPr>
        <w:t>«Содержание животных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4148">
        <w:rPr>
          <w:color w:val="000000"/>
          <w:sz w:val="28"/>
          <w:szCs w:val="28"/>
        </w:rPr>
        <w:t xml:space="preserve">41. Администрация </w:t>
      </w:r>
      <w:r w:rsidRPr="00304148">
        <w:rPr>
          <w:sz w:val="28"/>
          <w:szCs w:val="28"/>
        </w:rPr>
        <w:t>поселения: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13E6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304148">
        <w:rPr>
          <w:color w:val="000000"/>
          <w:sz w:val="28"/>
          <w:szCs w:val="28"/>
        </w:rPr>
        <w:t xml:space="preserve">Определяет места на территории </w:t>
      </w:r>
      <w:r w:rsidRPr="00F813E6">
        <w:rPr>
          <w:sz w:val="28"/>
          <w:szCs w:val="28"/>
        </w:rPr>
        <w:t xml:space="preserve">Красносельского </w:t>
      </w:r>
      <w:r>
        <w:rPr>
          <w:color w:val="000000"/>
          <w:sz w:val="28"/>
          <w:szCs w:val="28"/>
        </w:rPr>
        <w:t>город</w:t>
      </w:r>
      <w:r w:rsidRPr="00304148">
        <w:rPr>
          <w:color w:val="000000"/>
          <w:sz w:val="28"/>
          <w:szCs w:val="28"/>
        </w:rPr>
        <w:t>ского поселения, в которых допускается или запрещается выгул домашни</w:t>
      </w:r>
      <w:r>
        <w:rPr>
          <w:color w:val="000000"/>
          <w:sz w:val="28"/>
          <w:szCs w:val="28"/>
        </w:rPr>
        <w:t xml:space="preserve">х </w:t>
      </w:r>
      <w:r w:rsidRPr="00304148">
        <w:rPr>
          <w:color w:val="000000"/>
          <w:sz w:val="28"/>
          <w:szCs w:val="28"/>
        </w:rPr>
        <w:t>животных.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13E6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304148">
        <w:rPr>
          <w:color w:val="000000"/>
          <w:sz w:val="28"/>
          <w:szCs w:val="28"/>
        </w:rPr>
        <w:t>Совместно с ветеринарными службами организует работы по вакцинированию домашних животных.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13E6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304148">
        <w:rPr>
          <w:color w:val="000000"/>
          <w:sz w:val="28"/>
          <w:szCs w:val="28"/>
        </w:rPr>
        <w:t>Определяет порядок выпаса сельскохозяйственных животных.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42.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 xml:space="preserve">43. Расстояния от помещений (сооружений) для содержания и разведения животных до объектов жилой застройки, в зависимости от количества голов, </w:t>
      </w:r>
      <w:r w:rsidRPr="00304148">
        <w:rPr>
          <w:color w:val="000000"/>
          <w:sz w:val="28"/>
          <w:szCs w:val="28"/>
        </w:rPr>
        <w:lastRenderedPageBreak/>
        <w:t>устанавливаются требованиями СанПиН 2.2.1/2.1.1.1200-03 «Санитарно-защитные зоны и санитарная классификация предприятий, сооружений и иных объектов»: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 xml:space="preserve">44. Определение мест выпаса животных частных домовладельцев производится органом местного самоуправления. Запрещается выпас животных и птицы на придомовой и прилегающей к домовладению территории, а так же на территории общего пользования (на клумбах, стадионах, улицах и т.д.), в границах прибрежных защитных полос водных объектов и полос </w:t>
      </w:r>
      <w:proofErr w:type="gramStart"/>
      <w:r w:rsidRPr="00304148">
        <w:rPr>
          <w:color w:val="000000"/>
          <w:sz w:val="28"/>
          <w:szCs w:val="28"/>
        </w:rPr>
        <w:t>отвода</w:t>
      </w:r>
      <w:proofErr w:type="gramEnd"/>
      <w:r w:rsidRPr="00304148">
        <w:rPr>
          <w:color w:val="000000"/>
          <w:sz w:val="28"/>
          <w:szCs w:val="28"/>
        </w:rPr>
        <w:t xml:space="preserve"> автомобильных дорог (за исключением случаев, предусмотренных действующим законодательством).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45. Не допускается складирование навоза на приусадебных участках, дворовых территориях, территориях, прилегающих к жилым домам.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 xml:space="preserve"> Обезвреживание навоза и помета в частном секторе осуществляется, в основном, методом компостирования. Запрещается сбор навоза, павших животных и птицы в мусоросборники для ТКО.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46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47.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48. При содержании собак и кошек в отдельных квартирах, занятых одной семьей, необходимо соблюдать санитарно-гигиенические и ветеринарно-санитарные правила, а также законодательство в области обращения с домашними животными.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49. Владельцы собак, имеющие в пользовании земельный участок, могут содержать животных в свободном выгуле, при условии обязательного ограждения данной территории с исключением случаев свободного доступа животного к объектам, находящимся за границами территории. При отсутствии возможности ограждения территории собака должна содержаться в закрытом вольере или на привязи в наморднике.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50. На территории поселения запрещается: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1) лицам в нетрезвом состоянии выгуливать собак и появляться с ними в общественных местах;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2) выгуливать собак служебных и бойцовых пород детям младше 14 лет;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>3) разведение собак и кошек с целью использования шкуры и мяса животного.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4148">
        <w:rPr>
          <w:color w:val="000000"/>
          <w:sz w:val="28"/>
          <w:szCs w:val="28"/>
        </w:rPr>
        <w:t xml:space="preserve">51. Собаки и кошки (независимо от их породы и назначения), находящиеся в общественных местах без сопровождающих лиц, кроме оставленных временно владельцами на привязи у магазинов, аптек, предприятий бытового обслуживания, являются </w:t>
      </w:r>
      <w:r w:rsidRPr="00304148">
        <w:rPr>
          <w:bCs/>
          <w:sz w:val="28"/>
          <w:szCs w:val="28"/>
        </w:rPr>
        <w:t>животными без владельцев.</w:t>
      </w:r>
    </w:p>
    <w:p w:rsidR="00793823" w:rsidRPr="00304148" w:rsidRDefault="00793823" w:rsidP="0079382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04148">
        <w:rPr>
          <w:sz w:val="28"/>
          <w:szCs w:val="28"/>
        </w:rPr>
        <w:t xml:space="preserve">2. </w:t>
      </w:r>
      <w:r w:rsidRPr="00304148">
        <w:rPr>
          <w:bCs/>
          <w:sz w:val="28"/>
          <w:szCs w:val="28"/>
        </w:rPr>
        <w:t xml:space="preserve">Деятельность по обращению с животными без владельцев </w:t>
      </w:r>
      <w:r w:rsidRPr="00304148">
        <w:rPr>
          <w:color w:val="000000"/>
          <w:sz w:val="28"/>
          <w:szCs w:val="28"/>
        </w:rPr>
        <w:t>осуществляется в соответствии с постановлением главы администрации (губернатора) Краснодарского края от 8 июня 2020 г. № 324 «Порядок осуществления деятельности по обращению с животными без владельцев на территории Краснодарского края»</w:t>
      </w:r>
      <w:proofErr w:type="gramStart"/>
      <w:r w:rsidR="001A0174"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>»</w:t>
      </w:r>
      <w:proofErr w:type="gramEnd"/>
      <w:r w:rsidRPr="00304148">
        <w:rPr>
          <w:color w:val="000000"/>
          <w:sz w:val="28"/>
          <w:szCs w:val="28"/>
        </w:rPr>
        <w:t>.</w:t>
      </w:r>
    </w:p>
    <w:p w:rsidR="00793823" w:rsidRPr="00A876A8" w:rsidRDefault="00290C7F" w:rsidP="00793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93823" w:rsidRPr="00D6424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93823" w:rsidRPr="00D6424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</w:t>
      </w:r>
      <w:r w:rsidR="00793823">
        <w:rPr>
          <w:rFonts w:ascii="Times New Roman" w:hAnsi="Times New Roman" w:cs="Times New Roman"/>
          <w:sz w:val="28"/>
          <w:szCs w:val="28"/>
        </w:rPr>
        <w:t>е</w:t>
      </w:r>
      <w:r w:rsidR="00793823" w:rsidRPr="00D64248">
        <w:rPr>
          <w:rFonts w:ascii="Times New Roman" w:hAnsi="Times New Roman" w:cs="Times New Roman"/>
          <w:sz w:val="28"/>
          <w:szCs w:val="28"/>
        </w:rPr>
        <w:t xml:space="preserve"> </w:t>
      </w:r>
      <w:r w:rsidR="00793823" w:rsidRPr="00BB1B20">
        <w:rPr>
          <w:rFonts w:ascii="Times New Roman" w:hAnsi="Times New Roman" w:cs="Times New Roman"/>
          <w:sz w:val="28"/>
          <w:szCs w:val="28"/>
        </w:rPr>
        <w:t>«В 24 часа</w:t>
      </w:r>
      <w:r w:rsidR="00793823" w:rsidRPr="00A876A8">
        <w:rPr>
          <w:rFonts w:ascii="Times New Roman" w:hAnsi="Times New Roman" w:cs="Times New Roman"/>
          <w:sz w:val="28"/>
          <w:szCs w:val="28"/>
        </w:rPr>
        <w:t>»</w:t>
      </w:r>
      <w:r w:rsidR="00793823" w:rsidRPr="00A876A8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Красносельского городского поселения </w:t>
      </w:r>
      <w:proofErr w:type="spellStart"/>
      <w:r w:rsidR="00793823" w:rsidRPr="00A876A8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="00793823" w:rsidRPr="00A876A8">
        <w:rPr>
          <w:rFonts w:ascii="Times New Roman" w:hAnsi="Times New Roman"/>
          <w:sz w:val="28"/>
          <w:szCs w:val="28"/>
        </w:rPr>
        <w:t xml:space="preserve"> района</w:t>
      </w:r>
      <w:r w:rsidR="0079382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793823" w:rsidRPr="00A277E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793823" w:rsidRPr="00A277E5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793823" w:rsidRPr="00A277E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gp</w:t>
        </w:r>
        <w:proofErr w:type="spellEnd"/>
        <w:r w:rsidR="00793823" w:rsidRPr="00A277E5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793823" w:rsidRPr="00A277E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krasnoselskoe</w:t>
        </w:r>
        <w:proofErr w:type="spellEnd"/>
        <w:r w:rsidR="00793823" w:rsidRPr="00A277E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93823" w:rsidRPr="00A277E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93823" w:rsidRPr="00A277E5">
        <w:rPr>
          <w:rFonts w:ascii="Times New Roman" w:hAnsi="Times New Roman"/>
          <w:sz w:val="28"/>
        </w:rPr>
        <w:t xml:space="preserve">  </w:t>
      </w:r>
      <w:r w:rsidR="00793823" w:rsidRPr="00A876A8">
        <w:rPr>
          <w:rFonts w:ascii="Times New Roman" w:hAnsi="Times New Roman"/>
          <w:sz w:val="28"/>
          <w:szCs w:val="28"/>
        </w:rPr>
        <w:t>в сети «Интернет»</w:t>
      </w:r>
      <w:r w:rsidR="00793823" w:rsidRPr="00A876A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793823" w:rsidRDefault="00793823" w:rsidP="00793823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1" w:history="1">
        <w:r w:rsidRPr="00D6424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64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4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248">
        <w:rPr>
          <w:rFonts w:ascii="Times New Roman" w:hAnsi="Times New Roman" w:cs="Times New Roman"/>
          <w:sz w:val="28"/>
          <w:szCs w:val="28"/>
        </w:rPr>
        <w:t xml:space="preserve"> выполнением нестоящего решения возложить </w:t>
      </w:r>
      <w:r w:rsidRPr="00F513EF">
        <w:rPr>
          <w:rFonts w:ascii="Times New Roman" w:hAnsi="Times New Roman" w:cs="Times New Roman"/>
          <w:sz w:val="28"/>
          <w:szCs w:val="28"/>
        </w:rPr>
        <w:t xml:space="preserve">на постоянно действующую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13EF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благоустройству, архитектуре, транспорту и связи.</w:t>
      </w:r>
    </w:p>
    <w:p w:rsidR="00793823" w:rsidRDefault="00793823" w:rsidP="007938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1B20"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BB1B2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93823" w:rsidRPr="00BB1B20" w:rsidRDefault="00793823" w:rsidP="007938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962"/>
      </w:tblGrid>
      <w:tr w:rsidR="00793823" w:rsidTr="00A85E03">
        <w:tc>
          <w:tcPr>
            <w:tcW w:w="4608" w:type="dxa"/>
          </w:tcPr>
          <w:p w:rsidR="00793823" w:rsidRPr="00F67D04" w:rsidRDefault="00793823" w:rsidP="00A85E0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F67D04">
              <w:rPr>
                <w:rFonts w:ascii="Times New Roman" w:hAnsi="Times New Roman" w:cs="Times New Roman"/>
                <w:sz w:val="28"/>
                <w:szCs w:val="28"/>
              </w:rPr>
              <w:t xml:space="preserve"> Красносельского городского</w:t>
            </w:r>
          </w:p>
          <w:p w:rsidR="00793823" w:rsidRPr="00F67D04" w:rsidRDefault="00793823" w:rsidP="00A85E0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F67D04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F67D0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93823" w:rsidRDefault="00793823" w:rsidP="00A85E03">
            <w:pPr>
              <w:ind w:left="-142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67D0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    </w:t>
            </w:r>
          </w:p>
          <w:p w:rsidR="00793823" w:rsidRPr="00F67D04" w:rsidRDefault="00793823" w:rsidP="00A85E0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______________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____</w:t>
            </w:r>
            <w:r w:rsidRPr="00F67D0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А.И.Рогоза</w:t>
            </w:r>
            <w:proofErr w:type="spellEnd"/>
          </w:p>
        </w:tc>
        <w:tc>
          <w:tcPr>
            <w:tcW w:w="4962" w:type="dxa"/>
          </w:tcPr>
          <w:p w:rsidR="00793823" w:rsidRDefault="00793823" w:rsidP="00A8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2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B1B20">
              <w:rPr>
                <w:rFonts w:ascii="Times New Roman" w:hAnsi="Times New Roman" w:cs="Times New Roman"/>
                <w:sz w:val="28"/>
                <w:szCs w:val="28"/>
              </w:rPr>
              <w:t>расносельского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B20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BB1B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93823" w:rsidRDefault="00793823" w:rsidP="00A85E03">
            <w:pPr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793823" w:rsidRDefault="00793823" w:rsidP="00A8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________________ </w:t>
            </w:r>
            <w:r>
              <w:rPr>
                <w:sz w:val="28"/>
                <w:szCs w:val="28"/>
              </w:rPr>
              <w:t xml:space="preserve"> </w:t>
            </w:r>
            <w:r w:rsidRPr="00643974"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643974">
              <w:rPr>
                <w:rFonts w:ascii="Times New Roman" w:hAnsi="Times New Roman" w:cs="Times New Roman"/>
                <w:sz w:val="28"/>
                <w:szCs w:val="28"/>
              </w:rPr>
              <w:t>Моловцева</w:t>
            </w:r>
            <w:proofErr w:type="spellEnd"/>
          </w:p>
        </w:tc>
      </w:tr>
    </w:tbl>
    <w:p w:rsidR="00793823" w:rsidRPr="001C6AD8" w:rsidRDefault="00793823" w:rsidP="0079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AC" w:rsidRPr="001C6AD8" w:rsidRDefault="00E70CAC" w:rsidP="00793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0CAC" w:rsidRPr="001C6AD8" w:rsidSect="00643974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7F" w:rsidRPr="009747AE" w:rsidRDefault="00290C7F" w:rsidP="009747A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90C7F" w:rsidRPr="009747AE" w:rsidRDefault="00290C7F" w:rsidP="009747A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7F" w:rsidRPr="009747AE" w:rsidRDefault="00290C7F" w:rsidP="009747A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90C7F" w:rsidRPr="009747AE" w:rsidRDefault="00290C7F" w:rsidP="009747A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4141"/>
      <w:docPartObj>
        <w:docPartGallery w:val="Page Numbers (Top of Page)"/>
        <w:docPartUnique/>
      </w:docPartObj>
    </w:sdtPr>
    <w:sdtEndPr/>
    <w:sdtContent>
      <w:p w:rsidR="005207C8" w:rsidRDefault="003830C4">
        <w:pPr>
          <w:pStyle w:val="a5"/>
          <w:jc w:val="center"/>
        </w:pPr>
        <w:r w:rsidRPr="005207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07C8" w:rsidRPr="005207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07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35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207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07C8" w:rsidRDefault="005207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461"/>
    <w:multiLevelType w:val="hybridMultilevel"/>
    <w:tmpl w:val="64EAD370"/>
    <w:lvl w:ilvl="0" w:tplc="61EC0F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7914A58"/>
    <w:multiLevelType w:val="hybridMultilevel"/>
    <w:tmpl w:val="128842CE"/>
    <w:lvl w:ilvl="0" w:tplc="3A1CC3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E13986"/>
    <w:multiLevelType w:val="hybridMultilevel"/>
    <w:tmpl w:val="26EECB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75F02C0"/>
    <w:multiLevelType w:val="hybridMultilevel"/>
    <w:tmpl w:val="433847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21"/>
    <w:rsid w:val="000042CD"/>
    <w:rsid w:val="00012DBC"/>
    <w:rsid w:val="00024405"/>
    <w:rsid w:val="00043D8B"/>
    <w:rsid w:val="00046A38"/>
    <w:rsid w:val="00051434"/>
    <w:rsid w:val="00061822"/>
    <w:rsid w:val="00062212"/>
    <w:rsid w:val="000623A2"/>
    <w:rsid w:val="00063E2C"/>
    <w:rsid w:val="000702BC"/>
    <w:rsid w:val="000B2D64"/>
    <w:rsid w:val="000F4D65"/>
    <w:rsid w:val="00107E0C"/>
    <w:rsid w:val="00111866"/>
    <w:rsid w:val="001154DA"/>
    <w:rsid w:val="00120BA3"/>
    <w:rsid w:val="00123CC0"/>
    <w:rsid w:val="00146528"/>
    <w:rsid w:val="00163B89"/>
    <w:rsid w:val="00165D63"/>
    <w:rsid w:val="0017312D"/>
    <w:rsid w:val="0018749A"/>
    <w:rsid w:val="00192FBA"/>
    <w:rsid w:val="00193916"/>
    <w:rsid w:val="001A0174"/>
    <w:rsid w:val="001A2E95"/>
    <w:rsid w:val="001A49D0"/>
    <w:rsid w:val="001C28DF"/>
    <w:rsid w:val="001C54EB"/>
    <w:rsid w:val="001C6AD8"/>
    <w:rsid w:val="001C7748"/>
    <w:rsid w:val="001D39F0"/>
    <w:rsid w:val="001E72CA"/>
    <w:rsid w:val="001F2E0A"/>
    <w:rsid w:val="001F616A"/>
    <w:rsid w:val="002354D0"/>
    <w:rsid w:val="00246EE4"/>
    <w:rsid w:val="00251265"/>
    <w:rsid w:val="0025173D"/>
    <w:rsid w:val="00252A28"/>
    <w:rsid w:val="00261381"/>
    <w:rsid w:val="0027059D"/>
    <w:rsid w:val="00270C02"/>
    <w:rsid w:val="00274EBE"/>
    <w:rsid w:val="00276A80"/>
    <w:rsid w:val="00284F42"/>
    <w:rsid w:val="00286AFC"/>
    <w:rsid w:val="00290C7F"/>
    <w:rsid w:val="0029562A"/>
    <w:rsid w:val="002B354C"/>
    <w:rsid w:val="002B35E8"/>
    <w:rsid w:val="002B5BCE"/>
    <w:rsid w:val="002C00D3"/>
    <w:rsid w:val="002C0C4D"/>
    <w:rsid w:val="002C76B7"/>
    <w:rsid w:val="002D34BD"/>
    <w:rsid w:val="002D7854"/>
    <w:rsid w:val="002E792E"/>
    <w:rsid w:val="00313C1B"/>
    <w:rsid w:val="003231DE"/>
    <w:rsid w:val="00325A11"/>
    <w:rsid w:val="00333738"/>
    <w:rsid w:val="00345A6B"/>
    <w:rsid w:val="00347D8E"/>
    <w:rsid w:val="00363313"/>
    <w:rsid w:val="00366319"/>
    <w:rsid w:val="0037115B"/>
    <w:rsid w:val="00381095"/>
    <w:rsid w:val="003830C4"/>
    <w:rsid w:val="00394B4D"/>
    <w:rsid w:val="003A1141"/>
    <w:rsid w:val="003A256F"/>
    <w:rsid w:val="003B734B"/>
    <w:rsid w:val="003C0D08"/>
    <w:rsid w:val="003D23B9"/>
    <w:rsid w:val="003D6385"/>
    <w:rsid w:val="003D66E8"/>
    <w:rsid w:val="003F7642"/>
    <w:rsid w:val="00407E30"/>
    <w:rsid w:val="00425AC5"/>
    <w:rsid w:val="00431F76"/>
    <w:rsid w:val="0043653C"/>
    <w:rsid w:val="0044209E"/>
    <w:rsid w:val="00447FD2"/>
    <w:rsid w:val="004632B9"/>
    <w:rsid w:val="00484AF0"/>
    <w:rsid w:val="004A7068"/>
    <w:rsid w:val="004B1D97"/>
    <w:rsid w:val="004B36A4"/>
    <w:rsid w:val="004B39E4"/>
    <w:rsid w:val="004C1984"/>
    <w:rsid w:val="004C3B4E"/>
    <w:rsid w:val="004E29C6"/>
    <w:rsid w:val="004F04C1"/>
    <w:rsid w:val="004F5BF3"/>
    <w:rsid w:val="00513D77"/>
    <w:rsid w:val="005207C8"/>
    <w:rsid w:val="005221E7"/>
    <w:rsid w:val="0054201B"/>
    <w:rsid w:val="00571175"/>
    <w:rsid w:val="00572116"/>
    <w:rsid w:val="00585BF8"/>
    <w:rsid w:val="005F1C87"/>
    <w:rsid w:val="006335DA"/>
    <w:rsid w:val="0063514E"/>
    <w:rsid w:val="006375B0"/>
    <w:rsid w:val="00643974"/>
    <w:rsid w:val="0067021C"/>
    <w:rsid w:val="00671213"/>
    <w:rsid w:val="0068327B"/>
    <w:rsid w:val="00692DD8"/>
    <w:rsid w:val="006A140A"/>
    <w:rsid w:val="006B4AAF"/>
    <w:rsid w:val="006B7D55"/>
    <w:rsid w:val="006D5D9C"/>
    <w:rsid w:val="006D640E"/>
    <w:rsid w:val="006E71B4"/>
    <w:rsid w:val="00707E40"/>
    <w:rsid w:val="00713B89"/>
    <w:rsid w:val="007145BB"/>
    <w:rsid w:val="007338CB"/>
    <w:rsid w:val="00744284"/>
    <w:rsid w:val="00746A31"/>
    <w:rsid w:val="00766354"/>
    <w:rsid w:val="007710E0"/>
    <w:rsid w:val="00776448"/>
    <w:rsid w:val="00781B2E"/>
    <w:rsid w:val="00785865"/>
    <w:rsid w:val="00793823"/>
    <w:rsid w:val="007A49F5"/>
    <w:rsid w:val="007B1F5D"/>
    <w:rsid w:val="007B3C40"/>
    <w:rsid w:val="007E4343"/>
    <w:rsid w:val="007E6090"/>
    <w:rsid w:val="00845941"/>
    <w:rsid w:val="00855023"/>
    <w:rsid w:val="00861B0D"/>
    <w:rsid w:val="0086254F"/>
    <w:rsid w:val="008807FF"/>
    <w:rsid w:val="00883584"/>
    <w:rsid w:val="00893BA7"/>
    <w:rsid w:val="008C18AE"/>
    <w:rsid w:val="008D10F3"/>
    <w:rsid w:val="008D1BE4"/>
    <w:rsid w:val="008F6E0C"/>
    <w:rsid w:val="00907870"/>
    <w:rsid w:val="00915B1B"/>
    <w:rsid w:val="00916B3A"/>
    <w:rsid w:val="0092602A"/>
    <w:rsid w:val="00926AAF"/>
    <w:rsid w:val="00932A59"/>
    <w:rsid w:val="00944762"/>
    <w:rsid w:val="0094768D"/>
    <w:rsid w:val="009645B1"/>
    <w:rsid w:val="0096686C"/>
    <w:rsid w:val="009747AE"/>
    <w:rsid w:val="00980F8A"/>
    <w:rsid w:val="009829BF"/>
    <w:rsid w:val="009933CD"/>
    <w:rsid w:val="009B15D8"/>
    <w:rsid w:val="009B1602"/>
    <w:rsid w:val="009D5A25"/>
    <w:rsid w:val="009F5B4C"/>
    <w:rsid w:val="00A01DF7"/>
    <w:rsid w:val="00A07781"/>
    <w:rsid w:val="00A1137C"/>
    <w:rsid w:val="00A23A45"/>
    <w:rsid w:val="00A258D2"/>
    <w:rsid w:val="00A26C3A"/>
    <w:rsid w:val="00A37D08"/>
    <w:rsid w:val="00A457A4"/>
    <w:rsid w:val="00A52B69"/>
    <w:rsid w:val="00A53391"/>
    <w:rsid w:val="00A60196"/>
    <w:rsid w:val="00A70EB3"/>
    <w:rsid w:val="00A860C5"/>
    <w:rsid w:val="00A869A4"/>
    <w:rsid w:val="00AB5468"/>
    <w:rsid w:val="00AD06A7"/>
    <w:rsid w:val="00AD4058"/>
    <w:rsid w:val="00AE1A96"/>
    <w:rsid w:val="00B00DC7"/>
    <w:rsid w:val="00B1313F"/>
    <w:rsid w:val="00B169E1"/>
    <w:rsid w:val="00B236B1"/>
    <w:rsid w:val="00B301C0"/>
    <w:rsid w:val="00B347B5"/>
    <w:rsid w:val="00B45CFF"/>
    <w:rsid w:val="00B53F9A"/>
    <w:rsid w:val="00B55321"/>
    <w:rsid w:val="00B63080"/>
    <w:rsid w:val="00B658D2"/>
    <w:rsid w:val="00B665F7"/>
    <w:rsid w:val="00BC09CF"/>
    <w:rsid w:val="00BC549C"/>
    <w:rsid w:val="00BE31AC"/>
    <w:rsid w:val="00BF260A"/>
    <w:rsid w:val="00BF4E16"/>
    <w:rsid w:val="00C055B5"/>
    <w:rsid w:val="00C41C95"/>
    <w:rsid w:val="00C53B1D"/>
    <w:rsid w:val="00C614A2"/>
    <w:rsid w:val="00C63102"/>
    <w:rsid w:val="00D10CA9"/>
    <w:rsid w:val="00D14F58"/>
    <w:rsid w:val="00D222BF"/>
    <w:rsid w:val="00D3644F"/>
    <w:rsid w:val="00D64248"/>
    <w:rsid w:val="00D643EB"/>
    <w:rsid w:val="00D670C8"/>
    <w:rsid w:val="00D75D68"/>
    <w:rsid w:val="00D83B61"/>
    <w:rsid w:val="00D8428B"/>
    <w:rsid w:val="00D90C61"/>
    <w:rsid w:val="00D9622E"/>
    <w:rsid w:val="00DA638D"/>
    <w:rsid w:val="00DE0382"/>
    <w:rsid w:val="00DE3133"/>
    <w:rsid w:val="00E0236B"/>
    <w:rsid w:val="00E06BCC"/>
    <w:rsid w:val="00E220E9"/>
    <w:rsid w:val="00E23E5B"/>
    <w:rsid w:val="00E24387"/>
    <w:rsid w:val="00E2551C"/>
    <w:rsid w:val="00E266ED"/>
    <w:rsid w:val="00E42943"/>
    <w:rsid w:val="00E4412D"/>
    <w:rsid w:val="00E45333"/>
    <w:rsid w:val="00E52265"/>
    <w:rsid w:val="00E549AA"/>
    <w:rsid w:val="00E5636F"/>
    <w:rsid w:val="00E70CAC"/>
    <w:rsid w:val="00E95683"/>
    <w:rsid w:val="00EA2ECB"/>
    <w:rsid w:val="00EE57BD"/>
    <w:rsid w:val="00F029F8"/>
    <w:rsid w:val="00F0355B"/>
    <w:rsid w:val="00F15D1C"/>
    <w:rsid w:val="00F500EE"/>
    <w:rsid w:val="00F513EF"/>
    <w:rsid w:val="00F67D04"/>
    <w:rsid w:val="00F7142A"/>
    <w:rsid w:val="00F71A05"/>
    <w:rsid w:val="00F90FFD"/>
    <w:rsid w:val="00F92812"/>
    <w:rsid w:val="00F950FC"/>
    <w:rsid w:val="00FA22FC"/>
    <w:rsid w:val="00FB0C9D"/>
    <w:rsid w:val="00FB618B"/>
    <w:rsid w:val="00FB68A4"/>
    <w:rsid w:val="00FC42D6"/>
    <w:rsid w:val="00FD098F"/>
    <w:rsid w:val="00FD72DE"/>
    <w:rsid w:val="00FE10F3"/>
    <w:rsid w:val="00FE29C8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31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9C6"/>
    <w:rPr>
      <w:color w:val="0000FF" w:themeColor="hyperlink"/>
      <w:u w:val="single"/>
    </w:rPr>
  </w:style>
  <w:style w:type="paragraph" w:customStyle="1" w:styleId="ConsPlusNormal">
    <w:name w:val="ConsPlusNormal"/>
    <w:rsid w:val="004E2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97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7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7AE"/>
  </w:style>
  <w:style w:type="paragraph" w:styleId="a7">
    <w:name w:val="footer"/>
    <w:basedOn w:val="a"/>
    <w:link w:val="a8"/>
    <w:uiPriority w:val="99"/>
    <w:semiHidden/>
    <w:unhideWhenUsed/>
    <w:rsid w:val="0097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7AE"/>
  </w:style>
  <w:style w:type="paragraph" w:styleId="2">
    <w:name w:val="Body Text Indent 2"/>
    <w:basedOn w:val="a"/>
    <w:link w:val="20"/>
    <w:rsid w:val="00A01DF7"/>
    <w:pPr>
      <w:tabs>
        <w:tab w:val="num" w:pos="0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1DF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874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63102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a">
    <w:name w:val="Сравнение редакций. Добавленный фрагмент"/>
    <w:uiPriority w:val="99"/>
    <w:rsid w:val="0094768D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572116"/>
  </w:style>
  <w:style w:type="character" w:styleId="ab">
    <w:name w:val="Strong"/>
    <w:basedOn w:val="a0"/>
    <w:uiPriority w:val="22"/>
    <w:qFormat/>
    <w:rsid w:val="00572116"/>
    <w:rPr>
      <w:b/>
      <w:bCs/>
    </w:rPr>
  </w:style>
  <w:style w:type="paragraph" w:styleId="ac">
    <w:name w:val="Normal (Web)"/>
    <w:basedOn w:val="a"/>
    <w:uiPriority w:val="99"/>
    <w:unhideWhenUsed/>
    <w:rsid w:val="001A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C6AD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C6AD8"/>
  </w:style>
  <w:style w:type="paragraph" w:styleId="af">
    <w:name w:val="Balloon Text"/>
    <w:basedOn w:val="a"/>
    <w:link w:val="af0"/>
    <w:uiPriority w:val="99"/>
    <w:semiHidden/>
    <w:unhideWhenUsed/>
    <w:rsid w:val="00A5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B69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64248"/>
    <w:pPr>
      <w:spacing w:after="0" w:line="240" w:lineRule="auto"/>
    </w:pPr>
  </w:style>
  <w:style w:type="paragraph" w:customStyle="1" w:styleId="af2">
    <w:name w:val="Знак Знак Знак Знак Знак"/>
    <w:basedOn w:val="a"/>
    <w:rsid w:val="00D222B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9447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44762"/>
  </w:style>
  <w:style w:type="paragraph" w:customStyle="1" w:styleId="formattext">
    <w:name w:val="formattext"/>
    <w:basedOn w:val="a"/>
    <w:rsid w:val="00E7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500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F5B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31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9C6"/>
    <w:rPr>
      <w:color w:val="0000FF" w:themeColor="hyperlink"/>
      <w:u w:val="single"/>
    </w:rPr>
  </w:style>
  <w:style w:type="paragraph" w:customStyle="1" w:styleId="ConsPlusNormal">
    <w:name w:val="ConsPlusNormal"/>
    <w:rsid w:val="004E2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97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7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7AE"/>
  </w:style>
  <w:style w:type="paragraph" w:styleId="a7">
    <w:name w:val="footer"/>
    <w:basedOn w:val="a"/>
    <w:link w:val="a8"/>
    <w:uiPriority w:val="99"/>
    <w:semiHidden/>
    <w:unhideWhenUsed/>
    <w:rsid w:val="0097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7AE"/>
  </w:style>
  <w:style w:type="paragraph" w:styleId="2">
    <w:name w:val="Body Text Indent 2"/>
    <w:basedOn w:val="a"/>
    <w:link w:val="20"/>
    <w:rsid w:val="00A01DF7"/>
    <w:pPr>
      <w:tabs>
        <w:tab w:val="num" w:pos="0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1DF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874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63102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a">
    <w:name w:val="Сравнение редакций. Добавленный фрагмент"/>
    <w:uiPriority w:val="99"/>
    <w:rsid w:val="0094768D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572116"/>
  </w:style>
  <w:style w:type="character" w:styleId="ab">
    <w:name w:val="Strong"/>
    <w:basedOn w:val="a0"/>
    <w:uiPriority w:val="22"/>
    <w:qFormat/>
    <w:rsid w:val="00572116"/>
    <w:rPr>
      <w:b/>
      <w:bCs/>
    </w:rPr>
  </w:style>
  <w:style w:type="paragraph" w:styleId="ac">
    <w:name w:val="Normal (Web)"/>
    <w:basedOn w:val="a"/>
    <w:uiPriority w:val="99"/>
    <w:unhideWhenUsed/>
    <w:rsid w:val="001A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C6AD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C6AD8"/>
  </w:style>
  <w:style w:type="paragraph" w:styleId="af">
    <w:name w:val="Balloon Text"/>
    <w:basedOn w:val="a"/>
    <w:link w:val="af0"/>
    <w:uiPriority w:val="99"/>
    <w:semiHidden/>
    <w:unhideWhenUsed/>
    <w:rsid w:val="00A5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B69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64248"/>
    <w:pPr>
      <w:spacing w:after="0" w:line="240" w:lineRule="auto"/>
    </w:pPr>
  </w:style>
  <w:style w:type="paragraph" w:customStyle="1" w:styleId="af2">
    <w:name w:val="Знак Знак Знак Знак Знак"/>
    <w:basedOn w:val="a"/>
    <w:rsid w:val="00D222B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9447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44762"/>
  </w:style>
  <w:style w:type="paragraph" w:customStyle="1" w:styleId="formattext">
    <w:name w:val="formattext"/>
    <w:basedOn w:val="a"/>
    <w:rsid w:val="00E7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500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F5B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BC676BBF9A4ED709190D6A6516845421A25DAE75A52E46DCF675BDC9B61E5850A3A8F9D1C57AF453B8C7A1E5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p-krasnoselsko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BC676BBF9A4ED709190D6A6516845421A25DAE75A52E46DCF675BDC9B61E5850A3A8F9D1C57AF453B8C7A1E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D65E-746F-47F4-9208-2B558309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4</cp:revision>
  <cp:lastPrinted>2021-02-26T07:38:00Z</cp:lastPrinted>
  <dcterms:created xsi:type="dcterms:W3CDTF">2020-03-20T09:16:00Z</dcterms:created>
  <dcterms:modified xsi:type="dcterms:W3CDTF">2021-02-26T07:40:00Z</dcterms:modified>
</cp:coreProperties>
</file>