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7F" w:rsidRPr="00BF2906" w:rsidRDefault="00BF2906" w:rsidP="00E16E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</w:t>
      </w:r>
      <w:r w:rsidRPr="00BF290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16E7F" w:rsidRPr="008F3E3F" w:rsidRDefault="00E16E7F" w:rsidP="00E16E7F">
      <w:pPr>
        <w:spacing w:before="240"/>
        <w:jc w:val="center"/>
        <w:rPr>
          <w:b/>
          <w:bCs/>
          <w:sz w:val="24"/>
          <w:szCs w:val="22"/>
        </w:rPr>
      </w:pPr>
      <w:r w:rsidRPr="008F3E3F">
        <w:rPr>
          <w:b/>
          <w:bCs/>
          <w:sz w:val="24"/>
        </w:rPr>
        <w:t xml:space="preserve">АДМИНИСТРАЦИЯ </w:t>
      </w:r>
      <w:r w:rsidR="008842BA" w:rsidRPr="008F3E3F">
        <w:rPr>
          <w:b/>
          <w:bCs/>
          <w:sz w:val="24"/>
        </w:rPr>
        <w:t>КРАСНОСЕЛЬСКОГО</w:t>
      </w:r>
      <w:r w:rsidR="002D45AE" w:rsidRPr="008F3E3F">
        <w:rPr>
          <w:b/>
          <w:bCs/>
          <w:sz w:val="24"/>
        </w:rPr>
        <w:t xml:space="preserve"> ГОРОДСКОГО </w:t>
      </w:r>
      <w:r w:rsidRPr="008F3E3F">
        <w:rPr>
          <w:b/>
          <w:bCs/>
          <w:sz w:val="24"/>
        </w:rPr>
        <w:t>ПОСЕЛЕНИЯ</w:t>
      </w:r>
    </w:p>
    <w:p w:rsidR="00E16E7F" w:rsidRPr="008F3E3F" w:rsidRDefault="00E16E7F" w:rsidP="00E16E7F">
      <w:pPr>
        <w:jc w:val="center"/>
        <w:rPr>
          <w:b/>
          <w:bCs/>
          <w:sz w:val="24"/>
        </w:rPr>
      </w:pPr>
      <w:r w:rsidRPr="008F3E3F">
        <w:rPr>
          <w:b/>
          <w:bCs/>
          <w:sz w:val="24"/>
        </w:rPr>
        <w:t>ГУЛЬКЕВИЧСКОГО РАЙОНА</w:t>
      </w:r>
    </w:p>
    <w:p w:rsidR="00E16E7F" w:rsidRPr="008F3E3F" w:rsidRDefault="00E16E7F" w:rsidP="00E16E7F">
      <w:pPr>
        <w:pStyle w:val="2"/>
        <w:spacing w:before="0" w:after="200" w:line="360" w:lineRule="auto"/>
        <w:jc w:val="center"/>
        <w:rPr>
          <w:rFonts w:ascii="Arial" w:hAnsi="Arial" w:cs="Arial"/>
          <w:szCs w:val="32"/>
        </w:rPr>
      </w:pPr>
      <w:bookmarkStart w:id="0" w:name="_GoBack"/>
      <w:bookmarkEnd w:id="0"/>
      <w:r w:rsidRPr="008F3E3F">
        <w:rPr>
          <w:rFonts w:ascii="Arial" w:hAnsi="Arial" w:cs="Arial"/>
          <w:i w:val="0"/>
          <w:szCs w:val="32"/>
        </w:rPr>
        <w:t>ПОСТАНОВЛЕНИЕ</w:t>
      </w:r>
    </w:p>
    <w:p w:rsidR="00E16E7F" w:rsidRPr="008F3E3F" w:rsidRDefault="00E16E7F" w:rsidP="00E16E7F">
      <w:pPr>
        <w:rPr>
          <w:sz w:val="24"/>
          <w:szCs w:val="28"/>
        </w:rPr>
      </w:pPr>
      <w:r w:rsidRPr="008F3E3F">
        <w:rPr>
          <w:color w:val="FFFFFF"/>
          <w:sz w:val="24"/>
          <w:szCs w:val="28"/>
          <w:u w:val="single"/>
        </w:rPr>
        <w:t>.</w:t>
      </w:r>
      <w:r w:rsidRPr="008F3E3F">
        <w:rPr>
          <w:b/>
          <w:sz w:val="24"/>
          <w:szCs w:val="28"/>
        </w:rPr>
        <w:t xml:space="preserve">                                                     </w:t>
      </w:r>
      <w:r w:rsidR="008842BA" w:rsidRPr="008F3E3F">
        <w:rPr>
          <w:b/>
          <w:sz w:val="24"/>
          <w:szCs w:val="28"/>
        </w:rPr>
        <w:t xml:space="preserve"> </w:t>
      </w:r>
      <w:r w:rsidR="00252FF3" w:rsidRPr="008F3E3F">
        <w:rPr>
          <w:b/>
          <w:sz w:val="24"/>
          <w:szCs w:val="28"/>
        </w:rPr>
        <w:t xml:space="preserve"> </w:t>
      </w:r>
      <w:r w:rsidR="00EA149A" w:rsidRPr="008F3E3F">
        <w:rPr>
          <w:b/>
          <w:sz w:val="24"/>
          <w:szCs w:val="28"/>
        </w:rPr>
        <w:t xml:space="preserve">                      </w:t>
      </w:r>
      <w:r w:rsidR="005E3D21" w:rsidRPr="008F3E3F">
        <w:rPr>
          <w:b/>
          <w:sz w:val="24"/>
          <w:szCs w:val="28"/>
        </w:rPr>
        <w:t xml:space="preserve">  </w:t>
      </w:r>
      <w:r w:rsidR="008F3E3F">
        <w:rPr>
          <w:b/>
          <w:sz w:val="24"/>
          <w:szCs w:val="28"/>
        </w:rPr>
        <w:t xml:space="preserve">          </w:t>
      </w:r>
      <w:r w:rsidR="005E3D21" w:rsidRPr="008F3E3F">
        <w:rPr>
          <w:b/>
          <w:sz w:val="24"/>
          <w:szCs w:val="28"/>
        </w:rPr>
        <w:t xml:space="preserve">          </w:t>
      </w:r>
    </w:p>
    <w:p w:rsidR="00E16E7F" w:rsidRPr="008F3E3F" w:rsidRDefault="00252FF3" w:rsidP="00E16E7F">
      <w:pPr>
        <w:jc w:val="center"/>
        <w:rPr>
          <w:sz w:val="22"/>
          <w:szCs w:val="24"/>
        </w:rPr>
      </w:pPr>
      <w:r w:rsidRPr="008F3E3F">
        <w:rPr>
          <w:sz w:val="22"/>
          <w:szCs w:val="24"/>
        </w:rPr>
        <w:t>п. Красносельский</w:t>
      </w:r>
    </w:p>
    <w:p w:rsidR="00DC08AE" w:rsidRPr="008F3E3F" w:rsidRDefault="00DC08AE" w:rsidP="00DC08AE">
      <w:pPr>
        <w:widowControl/>
        <w:tabs>
          <w:tab w:val="left" w:pos="8505"/>
        </w:tabs>
        <w:suppressAutoHyphens/>
        <w:autoSpaceDE/>
        <w:autoSpaceDN/>
        <w:adjustRightInd/>
        <w:spacing w:line="100" w:lineRule="atLeast"/>
        <w:jc w:val="center"/>
        <w:rPr>
          <w:b/>
          <w:sz w:val="24"/>
          <w:szCs w:val="28"/>
          <w:lang w:eastAsia="ar-SA"/>
        </w:rPr>
      </w:pPr>
    </w:p>
    <w:p w:rsidR="00DC08AE" w:rsidRPr="008F3E3F" w:rsidRDefault="00DC08AE" w:rsidP="00DC08AE">
      <w:pPr>
        <w:jc w:val="center"/>
        <w:rPr>
          <w:b/>
          <w:bCs/>
          <w:sz w:val="24"/>
          <w:szCs w:val="28"/>
        </w:rPr>
      </w:pPr>
    </w:p>
    <w:p w:rsidR="00DC08AE" w:rsidRDefault="00DC08AE" w:rsidP="00D86622">
      <w:pPr>
        <w:ind w:left="1134" w:right="1416"/>
        <w:jc w:val="center"/>
        <w:rPr>
          <w:b/>
          <w:bCs/>
          <w:sz w:val="24"/>
          <w:szCs w:val="28"/>
        </w:rPr>
      </w:pPr>
      <w:r w:rsidRPr="008F3E3F">
        <w:rPr>
          <w:b/>
          <w:bCs/>
          <w:sz w:val="24"/>
          <w:szCs w:val="28"/>
        </w:rPr>
        <w:t xml:space="preserve">О </w:t>
      </w:r>
      <w:r w:rsidR="00C02875" w:rsidRPr="008F3E3F">
        <w:rPr>
          <w:b/>
          <w:bCs/>
          <w:sz w:val="24"/>
          <w:szCs w:val="28"/>
        </w:rPr>
        <w:t>предоставлении права на размещение</w:t>
      </w:r>
      <w:r w:rsidRPr="008F3E3F">
        <w:rPr>
          <w:b/>
          <w:bCs/>
          <w:sz w:val="24"/>
          <w:szCs w:val="28"/>
        </w:rPr>
        <w:t xml:space="preserve"> нестационарных торговых объектов на территории </w:t>
      </w:r>
      <w:r w:rsidR="008842BA" w:rsidRPr="008F3E3F">
        <w:rPr>
          <w:b/>
          <w:bCs/>
          <w:sz w:val="24"/>
          <w:szCs w:val="28"/>
        </w:rPr>
        <w:t>Красносельского</w:t>
      </w:r>
      <w:r w:rsidRPr="008F3E3F">
        <w:rPr>
          <w:b/>
          <w:bCs/>
          <w:sz w:val="24"/>
          <w:szCs w:val="28"/>
        </w:rPr>
        <w:t xml:space="preserve"> городского поселения Гулькевичского района</w:t>
      </w:r>
    </w:p>
    <w:p w:rsidR="00D86622" w:rsidRDefault="00D86622" w:rsidP="00D86622">
      <w:pPr>
        <w:ind w:left="1134" w:right="1416"/>
        <w:jc w:val="center"/>
        <w:rPr>
          <w:b/>
          <w:bCs/>
          <w:sz w:val="24"/>
          <w:szCs w:val="28"/>
        </w:rPr>
      </w:pPr>
    </w:p>
    <w:p w:rsidR="00D86622" w:rsidRPr="00D86622" w:rsidRDefault="00D86622" w:rsidP="00D86622">
      <w:pPr>
        <w:ind w:left="1134" w:right="1416"/>
        <w:jc w:val="center"/>
        <w:rPr>
          <w:b/>
          <w:bCs/>
          <w:sz w:val="24"/>
          <w:szCs w:val="28"/>
        </w:rPr>
      </w:pPr>
    </w:p>
    <w:p w:rsidR="00DC08AE" w:rsidRPr="008F3E3F" w:rsidRDefault="00DC08AE" w:rsidP="00DC08AE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В соответствии с </w:t>
      </w:r>
      <w:hyperlink r:id="rId7" w:history="1">
        <w:r w:rsidRPr="008F3E3F">
          <w:rPr>
            <w:sz w:val="24"/>
            <w:szCs w:val="28"/>
          </w:rPr>
          <w:t>Федеральным закон</w:t>
        </w:r>
      </w:hyperlink>
      <w:r w:rsidR="00D86622">
        <w:rPr>
          <w:sz w:val="24"/>
          <w:szCs w:val="28"/>
        </w:rPr>
        <w:t>ом от 6 октября 2003 года</w:t>
      </w:r>
      <w:r w:rsidR="00042423" w:rsidRPr="008F3E3F">
        <w:rPr>
          <w:sz w:val="24"/>
          <w:szCs w:val="28"/>
        </w:rPr>
        <w:t xml:space="preserve"> </w:t>
      </w:r>
      <w:r w:rsidRPr="008F3E3F">
        <w:rPr>
          <w:sz w:val="24"/>
          <w:szCs w:val="28"/>
        </w:rPr>
        <w:t xml:space="preserve">№ 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="00D86622">
          <w:rPr>
            <w:sz w:val="24"/>
            <w:szCs w:val="28"/>
          </w:rPr>
          <w:t>от 28 декабря 2009 года</w:t>
        </w:r>
        <w:r w:rsidR="00042423" w:rsidRPr="008F3E3F">
          <w:rPr>
            <w:sz w:val="24"/>
            <w:szCs w:val="28"/>
          </w:rPr>
          <w:t xml:space="preserve"> </w:t>
        </w:r>
        <w:r w:rsidRPr="008F3E3F">
          <w:rPr>
            <w:sz w:val="24"/>
            <w:szCs w:val="28"/>
          </w:rPr>
          <w:t>№ 381-ФЗ</w:t>
        </w:r>
      </w:hyperlink>
      <w:r w:rsidRPr="008F3E3F">
        <w:rPr>
          <w:sz w:val="24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9" w:history="1">
        <w:r w:rsidRPr="008F3E3F">
          <w:rPr>
            <w:sz w:val="24"/>
            <w:szCs w:val="28"/>
          </w:rPr>
          <w:t>статьей 6</w:t>
        </w:r>
      </w:hyperlink>
      <w:r w:rsidRPr="008F3E3F">
        <w:rPr>
          <w:sz w:val="24"/>
          <w:szCs w:val="28"/>
        </w:rPr>
        <w:t xml:space="preserve"> Закона Краснодарского края от 31 мая 2005 года № 879-КЗ «О государственной политике Краснодарского края в сфере торговой деятельности», уставом </w:t>
      </w:r>
      <w:r w:rsidR="008842BA" w:rsidRPr="008F3E3F">
        <w:rPr>
          <w:sz w:val="24"/>
          <w:szCs w:val="28"/>
        </w:rPr>
        <w:t>Красносельского</w:t>
      </w:r>
      <w:r w:rsidR="00D54107" w:rsidRPr="008F3E3F">
        <w:rPr>
          <w:sz w:val="24"/>
          <w:szCs w:val="28"/>
        </w:rPr>
        <w:t xml:space="preserve"> </w:t>
      </w:r>
      <w:r w:rsidRPr="008F3E3F">
        <w:rPr>
          <w:sz w:val="24"/>
          <w:szCs w:val="28"/>
        </w:rPr>
        <w:t>городского поселения Гулькевичского района,</w:t>
      </w:r>
      <w:r w:rsidR="003E026A" w:rsidRPr="008F3E3F">
        <w:rPr>
          <w:sz w:val="24"/>
          <w:szCs w:val="28"/>
        </w:rPr>
        <w:t xml:space="preserve"> </w:t>
      </w:r>
      <w:r w:rsidRPr="008F3E3F">
        <w:rPr>
          <w:sz w:val="24"/>
          <w:szCs w:val="28"/>
        </w:rPr>
        <w:t>п о с т а н о в л я ю:</w:t>
      </w:r>
    </w:p>
    <w:p w:rsidR="00DC08AE" w:rsidRPr="008F3E3F" w:rsidRDefault="00DC08AE" w:rsidP="00DC08AE">
      <w:pPr>
        <w:ind w:firstLine="709"/>
        <w:jc w:val="both"/>
        <w:rPr>
          <w:sz w:val="24"/>
          <w:szCs w:val="28"/>
        </w:rPr>
      </w:pPr>
      <w:bookmarkStart w:id="1" w:name="sub_101"/>
      <w:r w:rsidRPr="008F3E3F">
        <w:rPr>
          <w:sz w:val="24"/>
          <w:szCs w:val="28"/>
        </w:rPr>
        <w:t>1. Утвердить:</w:t>
      </w:r>
    </w:p>
    <w:p w:rsidR="00DC08AE" w:rsidRPr="008F3E3F" w:rsidRDefault="00DC08AE" w:rsidP="00DC08AE">
      <w:pPr>
        <w:ind w:firstLine="709"/>
        <w:jc w:val="both"/>
        <w:rPr>
          <w:sz w:val="24"/>
          <w:szCs w:val="28"/>
        </w:rPr>
      </w:pPr>
      <w:bookmarkStart w:id="2" w:name="sub_1011"/>
      <w:bookmarkEnd w:id="1"/>
      <w:r w:rsidRPr="008F3E3F">
        <w:rPr>
          <w:sz w:val="24"/>
          <w:szCs w:val="28"/>
        </w:rPr>
        <w:t xml:space="preserve">1.1. Положение о </w:t>
      </w:r>
      <w:r w:rsidR="00D54107" w:rsidRPr="008F3E3F">
        <w:rPr>
          <w:sz w:val="24"/>
          <w:szCs w:val="28"/>
        </w:rPr>
        <w:t>предоставлени</w:t>
      </w:r>
      <w:r w:rsidR="00660C7E" w:rsidRPr="008F3E3F">
        <w:rPr>
          <w:sz w:val="24"/>
          <w:szCs w:val="28"/>
        </w:rPr>
        <w:t>и</w:t>
      </w:r>
      <w:r w:rsidR="00D54107" w:rsidRPr="008F3E3F">
        <w:rPr>
          <w:sz w:val="24"/>
          <w:szCs w:val="28"/>
        </w:rPr>
        <w:t xml:space="preserve"> права на</w:t>
      </w:r>
      <w:r w:rsidRPr="008F3E3F">
        <w:rPr>
          <w:sz w:val="24"/>
          <w:szCs w:val="28"/>
        </w:rPr>
        <w:t xml:space="preserve"> размещени</w:t>
      </w:r>
      <w:r w:rsidR="00D54107" w:rsidRPr="008F3E3F">
        <w:rPr>
          <w:sz w:val="24"/>
          <w:szCs w:val="28"/>
        </w:rPr>
        <w:t>е</w:t>
      </w:r>
      <w:r w:rsidRPr="008F3E3F">
        <w:rPr>
          <w:sz w:val="24"/>
          <w:szCs w:val="28"/>
        </w:rPr>
        <w:t xml:space="preserve"> нестационарных торговых объектов </w:t>
      </w:r>
      <w:r w:rsidRPr="008F3E3F">
        <w:rPr>
          <w:bCs/>
          <w:sz w:val="24"/>
          <w:szCs w:val="28"/>
        </w:rPr>
        <w:t xml:space="preserve">на территории </w:t>
      </w:r>
      <w:r w:rsidR="008842BA" w:rsidRPr="008F3E3F">
        <w:rPr>
          <w:bCs/>
          <w:sz w:val="24"/>
          <w:szCs w:val="28"/>
        </w:rPr>
        <w:t>Красносельского</w:t>
      </w:r>
      <w:r w:rsidRPr="008F3E3F">
        <w:rPr>
          <w:bCs/>
          <w:sz w:val="24"/>
          <w:szCs w:val="28"/>
        </w:rPr>
        <w:t xml:space="preserve"> городского поселения Гулькевичского района</w:t>
      </w:r>
      <w:r w:rsidRPr="008F3E3F">
        <w:rPr>
          <w:sz w:val="24"/>
          <w:szCs w:val="28"/>
        </w:rPr>
        <w:t xml:space="preserve"> (</w:t>
      </w:r>
      <w:hyperlink w:anchor="sub_1" w:history="1">
        <w:r w:rsidRPr="008F3E3F">
          <w:rPr>
            <w:sz w:val="24"/>
            <w:szCs w:val="28"/>
          </w:rPr>
          <w:t>приложение № 1</w:t>
        </w:r>
      </w:hyperlink>
      <w:r w:rsidRPr="008F3E3F">
        <w:rPr>
          <w:sz w:val="24"/>
          <w:szCs w:val="28"/>
        </w:rPr>
        <w:t>).</w:t>
      </w:r>
    </w:p>
    <w:bookmarkEnd w:id="2"/>
    <w:p w:rsidR="00DC08AE" w:rsidRPr="008F3E3F" w:rsidRDefault="00DC08AE" w:rsidP="00DC08AE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1.2. Методику определения стартового размера финансового предложения за</w:t>
      </w:r>
      <w:r w:rsidR="004A352D" w:rsidRPr="008F3E3F">
        <w:rPr>
          <w:sz w:val="24"/>
          <w:szCs w:val="28"/>
        </w:rPr>
        <w:t xml:space="preserve"> право на</w:t>
      </w:r>
      <w:r w:rsidRPr="008F3E3F">
        <w:rPr>
          <w:sz w:val="24"/>
          <w:szCs w:val="28"/>
        </w:rPr>
        <w:t xml:space="preserve"> размещение нестационарных торговых объектов на территории </w:t>
      </w:r>
      <w:r w:rsidR="008842BA" w:rsidRPr="008F3E3F">
        <w:rPr>
          <w:sz w:val="24"/>
          <w:szCs w:val="28"/>
        </w:rPr>
        <w:t>Красносельского</w:t>
      </w:r>
      <w:r w:rsidRPr="008F3E3F">
        <w:rPr>
          <w:sz w:val="24"/>
          <w:szCs w:val="28"/>
        </w:rPr>
        <w:t xml:space="preserve"> городского по</w:t>
      </w:r>
      <w:r w:rsidR="00D86622">
        <w:rPr>
          <w:sz w:val="24"/>
          <w:szCs w:val="28"/>
        </w:rPr>
        <w:t xml:space="preserve">селения Гулькевичского района </w:t>
      </w:r>
      <w:r w:rsidRPr="008F3E3F">
        <w:rPr>
          <w:sz w:val="24"/>
          <w:szCs w:val="28"/>
        </w:rPr>
        <w:t>(</w:t>
      </w:r>
      <w:hyperlink w:anchor="sub_2" w:history="1">
        <w:r w:rsidRPr="008F3E3F">
          <w:rPr>
            <w:sz w:val="24"/>
            <w:szCs w:val="28"/>
          </w:rPr>
          <w:t>приложение № 2</w:t>
        </w:r>
      </w:hyperlink>
      <w:r w:rsidRPr="008F3E3F">
        <w:rPr>
          <w:sz w:val="24"/>
          <w:szCs w:val="28"/>
        </w:rPr>
        <w:t>).</w:t>
      </w:r>
      <w:bookmarkStart w:id="3" w:name="sub_1014"/>
    </w:p>
    <w:bookmarkEnd w:id="3"/>
    <w:p w:rsidR="00DC08AE" w:rsidRPr="008F3E3F" w:rsidRDefault="00DC08AE" w:rsidP="00DC08AE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1.3. Типовую форму договора</w:t>
      </w:r>
      <w:r w:rsidR="004077D8" w:rsidRPr="008F3E3F">
        <w:rPr>
          <w:sz w:val="24"/>
          <w:szCs w:val="28"/>
        </w:rPr>
        <w:t xml:space="preserve"> о предоставлении права</w:t>
      </w:r>
      <w:r w:rsidRPr="008F3E3F">
        <w:rPr>
          <w:sz w:val="24"/>
          <w:szCs w:val="28"/>
        </w:rPr>
        <w:t xml:space="preserve"> на размещение нестационарного торгового объекта на территории </w:t>
      </w:r>
      <w:r w:rsidR="008842BA" w:rsidRPr="008F3E3F">
        <w:rPr>
          <w:sz w:val="24"/>
          <w:szCs w:val="28"/>
        </w:rPr>
        <w:t>Красносельского</w:t>
      </w:r>
      <w:r w:rsidRPr="008F3E3F">
        <w:rPr>
          <w:sz w:val="24"/>
          <w:szCs w:val="28"/>
        </w:rPr>
        <w:t xml:space="preserve"> городского поселения Гулькевичского района (</w:t>
      </w:r>
      <w:hyperlink w:anchor="sub_5" w:history="1">
        <w:r w:rsidRPr="008F3E3F">
          <w:rPr>
            <w:sz w:val="24"/>
            <w:szCs w:val="28"/>
          </w:rPr>
          <w:t>приложение № 3</w:t>
        </w:r>
      </w:hyperlink>
      <w:r w:rsidRPr="008F3E3F">
        <w:rPr>
          <w:sz w:val="24"/>
          <w:szCs w:val="28"/>
        </w:rPr>
        <w:t>).</w:t>
      </w:r>
    </w:p>
    <w:p w:rsidR="008842BA" w:rsidRPr="008F3E3F" w:rsidRDefault="008842BA" w:rsidP="008842BA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2.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района, определенных постановлением администрации Красносельского городского поселения Гулькевичского района от 30 ноября 2006 года № 29 «Об определении специально установленных мест, обнародования муниципальных правовых актов органов местного самоуправления», и разместить на официальном сайте Красносельского городского поселения Гулькевичского района в информационно-телекоммуникационной сети «Интернет».</w:t>
      </w:r>
    </w:p>
    <w:p w:rsidR="008842BA" w:rsidRPr="008F3E3F" w:rsidRDefault="008842BA" w:rsidP="008842BA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3. Контроль за выполнением настоящего постановления оставляю за собой.</w:t>
      </w:r>
    </w:p>
    <w:p w:rsidR="008842BA" w:rsidRPr="008F3E3F" w:rsidRDefault="008842BA" w:rsidP="008842BA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4. Постановление вступает в силу после его официального обнародования.</w:t>
      </w:r>
    </w:p>
    <w:p w:rsidR="008842BA" w:rsidRPr="008F3E3F" w:rsidRDefault="008842BA" w:rsidP="008842BA">
      <w:pPr>
        <w:ind w:firstLine="709"/>
        <w:jc w:val="both"/>
        <w:rPr>
          <w:sz w:val="24"/>
          <w:szCs w:val="28"/>
        </w:rPr>
      </w:pPr>
    </w:p>
    <w:p w:rsidR="008842BA" w:rsidRDefault="008842BA" w:rsidP="008842BA">
      <w:pPr>
        <w:ind w:firstLine="709"/>
        <w:jc w:val="both"/>
        <w:rPr>
          <w:sz w:val="24"/>
          <w:szCs w:val="28"/>
        </w:rPr>
      </w:pPr>
    </w:p>
    <w:p w:rsidR="00D86622" w:rsidRPr="008F3E3F" w:rsidRDefault="00D86622" w:rsidP="008842BA">
      <w:pPr>
        <w:ind w:firstLine="709"/>
        <w:jc w:val="both"/>
        <w:rPr>
          <w:sz w:val="24"/>
          <w:szCs w:val="28"/>
        </w:rPr>
      </w:pPr>
    </w:p>
    <w:p w:rsidR="008842BA" w:rsidRPr="008F3E3F" w:rsidRDefault="008842BA" w:rsidP="002D45AE">
      <w:pPr>
        <w:jc w:val="both"/>
        <w:rPr>
          <w:sz w:val="24"/>
          <w:szCs w:val="28"/>
        </w:rPr>
      </w:pPr>
      <w:r w:rsidRPr="008F3E3F">
        <w:rPr>
          <w:sz w:val="24"/>
          <w:szCs w:val="28"/>
        </w:rPr>
        <w:t>Глава Красносельского городского</w:t>
      </w:r>
    </w:p>
    <w:p w:rsidR="008F3E3F" w:rsidRDefault="008842BA" w:rsidP="002D45AE">
      <w:pPr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поселен</w:t>
      </w:r>
      <w:r w:rsidR="00865F4C">
        <w:rPr>
          <w:sz w:val="24"/>
          <w:szCs w:val="28"/>
        </w:rPr>
        <w:t>ия Гулькевичского района</w:t>
      </w:r>
    </w:p>
    <w:p w:rsidR="005E3D21" w:rsidRPr="008F3E3F" w:rsidRDefault="008F3E3F" w:rsidP="002D45AE">
      <w:pPr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А.И.Рогоза</w:t>
      </w:r>
      <w:proofErr w:type="spellEnd"/>
    </w:p>
    <w:p w:rsidR="005E3D21" w:rsidRPr="008F3E3F" w:rsidRDefault="005E3D21" w:rsidP="002D45AE">
      <w:pPr>
        <w:jc w:val="both"/>
        <w:rPr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511"/>
      </w:tblGrid>
      <w:tr w:rsidR="005E3D21" w:rsidRPr="008F3E3F" w:rsidTr="00D86622">
        <w:tc>
          <w:tcPr>
            <w:tcW w:w="4844" w:type="dxa"/>
            <w:shd w:val="clear" w:color="auto" w:fill="auto"/>
          </w:tcPr>
          <w:p w:rsidR="008F3E3F" w:rsidRPr="008F3E3F" w:rsidRDefault="008F3E3F" w:rsidP="008F3E3F">
            <w:pPr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lastRenderedPageBreak/>
              <w:t>ПРИЛОЖЕНИЕ №1</w:t>
            </w:r>
          </w:p>
          <w:p w:rsidR="008F3E3F" w:rsidRPr="008F3E3F" w:rsidRDefault="008F3E3F" w:rsidP="008F3E3F">
            <w:pPr>
              <w:jc w:val="center"/>
              <w:rPr>
                <w:sz w:val="24"/>
                <w:szCs w:val="28"/>
              </w:rPr>
            </w:pPr>
          </w:p>
          <w:p w:rsidR="008F3E3F" w:rsidRPr="008F3E3F" w:rsidRDefault="00D86622" w:rsidP="008F3E3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УТВЕРЖДЕНО  </w:t>
            </w:r>
            <w:r w:rsidR="008F3E3F" w:rsidRPr="008F3E3F">
              <w:rPr>
                <w:sz w:val="24"/>
                <w:szCs w:val="28"/>
              </w:rPr>
              <w:t xml:space="preserve">                         постановлением администрации                                                     Красносельского городского поселения Гулькевичского района</w:t>
            </w:r>
          </w:p>
          <w:p w:rsidR="008F3E3F" w:rsidRPr="008F3E3F" w:rsidRDefault="008F3E3F" w:rsidP="008F3E3F">
            <w:pPr>
              <w:jc w:val="center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от __________ </w:t>
            </w:r>
            <w:r w:rsidRPr="008F3E3F">
              <w:rPr>
                <w:sz w:val="24"/>
                <w:szCs w:val="28"/>
              </w:rPr>
              <w:t>№ ___________</w:t>
            </w:r>
          </w:p>
          <w:p w:rsidR="005E3D21" w:rsidRPr="008F3E3F" w:rsidRDefault="005E3D21" w:rsidP="005E3D21">
            <w:pPr>
              <w:ind w:firstLine="709"/>
              <w:rPr>
                <w:sz w:val="22"/>
                <w:szCs w:val="24"/>
              </w:rPr>
            </w:pPr>
          </w:p>
        </w:tc>
        <w:tc>
          <w:tcPr>
            <w:tcW w:w="4511" w:type="dxa"/>
            <w:shd w:val="clear" w:color="auto" w:fill="auto"/>
          </w:tcPr>
          <w:p w:rsidR="005E3D21" w:rsidRPr="008F3E3F" w:rsidRDefault="005E3D21" w:rsidP="008F3E3F">
            <w:pPr>
              <w:jc w:val="center"/>
              <w:rPr>
                <w:sz w:val="22"/>
                <w:szCs w:val="24"/>
              </w:rPr>
            </w:pPr>
          </w:p>
        </w:tc>
      </w:tr>
    </w:tbl>
    <w:p w:rsidR="005E3D21" w:rsidRPr="008F3E3F" w:rsidRDefault="005E3D21" w:rsidP="005E3D21">
      <w:pPr>
        <w:ind w:firstLine="709"/>
        <w:jc w:val="right"/>
        <w:rPr>
          <w:b/>
          <w:bCs/>
          <w:sz w:val="22"/>
          <w:szCs w:val="24"/>
        </w:rPr>
      </w:pPr>
    </w:p>
    <w:p w:rsidR="00D86622" w:rsidRDefault="00D86622" w:rsidP="005E3D21">
      <w:pPr>
        <w:keepNext/>
        <w:jc w:val="center"/>
        <w:outlineLvl w:val="0"/>
        <w:rPr>
          <w:bCs/>
          <w:kern w:val="32"/>
          <w:sz w:val="24"/>
          <w:szCs w:val="28"/>
        </w:rPr>
      </w:pPr>
    </w:p>
    <w:p w:rsidR="005E3D21" w:rsidRPr="008F3E3F" w:rsidRDefault="005E3D21" w:rsidP="005E3D21">
      <w:pPr>
        <w:keepNext/>
        <w:jc w:val="center"/>
        <w:outlineLvl w:val="0"/>
        <w:rPr>
          <w:bCs/>
          <w:kern w:val="32"/>
          <w:sz w:val="24"/>
          <w:szCs w:val="28"/>
        </w:rPr>
      </w:pPr>
      <w:r w:rsidRPr="008F3E3F">
        <w:rPr>
          <w:bCs/>
          <w:kern w:val="32"/>
          <w:sz w:val="24"/>
          <w:szCs w:val="28"/>
        </w:rPr>
        <w:t>ПОЛОЖЕНИЕ</w:t>
      </w:r>
    </w:p>
    <w:p w:rsidR="005E3D21" w:rsidRPr="008F3E3F" w:rsidRDefault="005E3D21" w:rsidP="005E3D21">
      <w:pPr>
        <w:keepNext/>
        <w:jc w:val="center"/>
        <w:outlineLvl w:val="0"/>
        <w:rPr>
          <w:bCs/>
          <w:kern w:val="32"/>
          <w:sz w:val="24"/>
          <w:szCs w:val="28"/>
        </w:rPr>
      </w:pPr>
      <w:r w:rsidRPr="008F3E3F">
        <w:rPr>
          <w:bCs/>
          <w:kern w:val="32"/>
          <w:sz w:val="24"/>
          <w:szCs w:val="28"/>
        </w:rPr>
        <w:t xml:space="preserve">о предоставлении права на размещение нестационарных торговых объектов </w:t>
      </w:r>
      <w:r w:rsidRPr="008F3E3F">
        <w:rPr>
          <w:kern w:val="32"/>
          <w:sz w:val="24"/>
          <w:szCs w:val="28"/>
        </w:rPr>
        <w:t>на территории Красносельского городского поселения Гулькевичского района</w:t>
      </w:r>
    </w:p>
    <w:p w:rsidR="005E3D21" w:rsidRPr="008F3E3F" w:rsidRDefault="005E3D21" w:rsidP="005E3D21">
      <w:pPr>
        <w:keepNext/>
        <w:ind w:firstLine="709"/>
        <w:jc w:val="center"/>
        <w:outlineLvl w:val="0"/>
        <w:rPr>
          <w:b/>
          <w:bCs/>
          <w:kern w:val="32"/>
          <w:sz w:val="24"/>
          <w:szCs w:val="28"/>
        </w:rPr>
      </w:pPr>
      <w:bookmarkStart w:id="4" w:name="sub_1100"/>
    </w:p>
    <w:p w:rsidR="005E3D21" w:rsidRPr="008F3E3F" w:rsidRDefault="005E3D21" w:rsidP="005E3D21">
      <w:pPr>
        <w:keepNext/>
        <w:ind w:firstLine="709"/>
        <w:jc w:val="center"/>
        <w:outlineLvl w:val="0"/>
        <w:rPr>
          <w:bCs/>
          <w:kern w:val="32"/>
          <w:sz w:val="24"/>
          <w:szCs w:val="28"/>
        </w:rPr>
      </w:pPr>
      <w:r w:rsidRPr="008F3E3F">
        <w:rPr>
          <w:bCs/>
          <w:kern w:val="32"/>
          <w:sz w:val="24"/>
          <w:szCs w:val="28"/>
        </w:rPr>
        <w:t>1. Общие положения</w:t>
      </w:r>
    </w:p>
    <w:p w:rsidR="005E3D21" w:rsidRPr="008F3E3F" w:rsidRDefault="005E3D21" w:rsidP="005E3D21">
      <w:pPr>
        <w:rPr>
          <w:sz w:val="24"/>
        </w:rPr>
      </w:pP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5" w:name="sub_1001"/>
      <w:bookmarkEnd w:id="4"/>
      <w:r w:rsidRPr="008F3E3F">
        <w:rPr>
          <w:sz w:val="24"/>
          <w:szCs w:val="28"/>
        </w:rPr>
        <w:t xml:space="preserve">1.1. Настоящее Положение о предоставлении права на размещение нестационарных торговых объектов </w:t>
      </w:r>
      <w:r w:rsidRPr="008F3E3F">
        <w:rPr>
          <w:bCs/>
          <w:sz w:val="24"/>
          <w:szCs w:val="28"/>
        </w:rPr>
        <w:t>на территории Красносельского городского поселения Гулькевичского района</w:t>
      </w:r>
      <w:r w:rsidRPr="008F3E3F">
        <w:rPr>
          <w:sz w:val="24"/>
          <w:szCs w:val="28"/>
        </w:rPr>
        <w:t xml:space="preserve"> (далее – Положение) разработано в целях создания условий для обеспечения жителей Красносельского городского поселения Гулькевичского района услугами торговли и определяет порядок и условия размещения нестационарных торговых объектов на территории Красносельского городского поселения Гулькевичского района.</w:t>
      </w:r>
    </w:p>
    <w:bookmarkEnd w:id="5"/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Настоящее Положение распространяет свое действие на отношения, связанные с размещением нестационарных торговых объектов на </w:t>
      </w:r>
      <w:r w:rsidRPr="008F3E3F">
        <w:rPr>
          <w:bCs/>
          <w:sz w:val="24"/>
          <w:szCs w:val="28"/>
        </w:rPr>
        <w:t>земельных участках, в зданиях, строениях, сооружениях, находящихся в муниципальной собственности</w:t>
      </w:r>
      <w:r w:rsidRPr="008F3E3F">
        <w:rPr>
          <w:sz w:val="24"/>
          <w:szCs w:val="28"/>
        </w:rPr>
        <w:t xml:space="preserve"> Красносельского городского поселения Гулькевичского района, а также землях и земельных участках, государственная собственность на которые не разграничена.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1.2. Под нестационарным торговым объектом (далее – НТО) понимается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</w:t>
      </w:r>
      <w:proofErr w:type="spellStart"/>
      <w:r w:rsidRPr="008F3E3F">
        <w:rPr>
          <w:sz w:val="24"/>
          <w:szCs w:val="28"/>
        </w:rPr>
        <w:t>инженерно</w:t>
      </w:r>
      <w:proofErr w:type="spellEnd"/>
      <w:r w:rsidRPr="008F3E3F">
        <w:rPr>
          <w:sz w:val="24"/>
          <w:szCs w:val="28"/>
        </w:rPr>
        <w:t>–технологического обеспечения, в том числе передвижное сооружение.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Для целей настоящего Положения используются следующие определения и виды НТО: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1) сезонные НТО: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а) торговый автомат (</w:t>
      </w:r>
      <w:proofErr w:type="spellStart"/>
      <w:r w:rsidRPr="008F3E3F">
        <w:rPr>
          <w:sz w:val="24"/>
          <w:szCs w:val="28"/>
        </w:rPr>
        <w:t>вендинговый</w:t>
      </w:r>
      <w:proofErr w:type="spellEnd"/>
      <w:r w:rsidRPr="008F3E3F">
        <w:rPr>
          <w:sz w:val="24"/>
          <w:szCs w:val="28"/>
        </w:rPr>
        <w:t xml:space="preserve"> автомат) –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б) бахчевой развал –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в) елочный базар –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пород;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г) передвижной (буксируемый) торговый объект – лотки, палатки, автоцистерны, изотермические емкости;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2) мелкорозничные и иные несезонные НТО: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lastRenderedPageBreak/>
        <w:t>а) торговый 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б) 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торгового запаса.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3) Лот – единица сделки, выставленная на Конкурс. Каждому лоту присваивается порядковый номер и устанавливается своя цена.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1.3. НТО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1.4. После утверждения в установленном порядке схемы размещения нестационарных торговых объектов, администрация Красносельского городского поселения Гулькевичского района проводит отбор хозяйствующих субъектов для заключения договора о предоставлении права на размещение НТО в местах, определенных схемой размещения нестационарных торговых объектов на конкурсной основе.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1.5. В целях настоящего Положения под конкурсом по предоставлению права на размещение нестационарных торговых объектов на территории Красносельского городского поселения Гулькевичского района (далее – Конкурс) понимается способ отбора хозяйствующего субъекта на право заключения Договора о предоставлении права на размещение НТО в местах, определенных схемой размещения нестационарных торговых объектов, победителем которых признается лицо, предложившее лучшие условия исполнения Договора о предоставлении права на размещение НТО. Схема размещения НТО (далее – Схема) – утверждается постановлением администрации муниципального образования Гулькевичский район.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При организации и проведении Конкурса выделяются лоты, в отношении которых в извещении о проведении конкурса, в конкурсной документации отдельно указываются место размещения НТО, специализация НТО, площадь земельного участка и НТО, период функционирования НТО, специализация НТО, тип НТО, начальная цена предмета Конкурса, информация об установленных преимуществах субъектам малого и среднего предпринимательства либо об отсутствии таких преимуществ.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Участник Конкурса подает заявление на участие в Конкурсе в отношении определенного лота. В отношении каждого лота заключается отдельный Договор о предоставлении права на размещение НТО.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1.6. Размещение НТО осуществляется путем проведения Конкурса, а также путем выдачи разрешения на право размещения НТО в дни проведения праздничных (торжественных) мероприятий, имеющий краткосрочный характер на территории Красносельского городского поселения Гулькевичского района (далее – разрешение) согласно </w:t>
      </w:r>
      <w:hyperlink r:id="rId10" w:history="1">
        <w:r w:rsidRPr="008F3E3F">
          <w:rPr>
            <w:sz w:val="24"/>
            <w:szCs w:val="28"/>
          </w:rPr>
          <w:t>приложению № </w:t>
        </w:r>
      </w:hyperlink>
      <w:r w:rsidRPr="008F3E3F">
        <w:rPr>
          <w:sz w:val="24"/>
          <w:szCs w:val="28"/>
        </w:rPr>
        <w:t>3 к настоящему Положению.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Плата за участие в Конкурсе не взимается.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1.7. Срок предоставления права на размещение НТО устанавливается: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1) для сезонных НТО: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объекты, функционирующие в весенне-летний период, – до семи месяцев (с 1 апреля по 31 октября);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объекты по реализации бахчевых культур – до четырех месяцев (с 1 июля по 31 октября);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объекты по реализации кваса из </w:t>
      </w:r>
      <w:proofErr w:type="spellStart"/>
      <w:r w:rsidRPr="008F3E3F">
        <w:rPr>
          <w:sz w:val="24"/>
          <w:szCs w:val="28"/>
        </w:rPr>
        <w:t>кег</w:t>
      </w:r>
      <w:proofErr w:type="spellEnd"/>
      <w:r w:rsidRPr="008F3E3F">
        <w:rPr>
          <w:sz w:val="24"/>
          <w:szCs w:val="28"/>
        </w:rPr>
        <w:t xml:space="preserve"> в розлив и торговых автоматов по </w:t>
      </w:r>
      <w:r w:rsidRPr="008F3E3F">
        <w:rPr>
          <w:sz w:val="24"/>
          <w:szCs w:val="28"/>
        </w:rPr>
        <w:lastRenderedPageBreak/>
        <w:t>продаже кваса – до шести месяцев (с 1 мая по 31 октября);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объекты, функционирующие в осенне-зимний период, – до пяти месяцев (с 1 ноября по 31 марта);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объекты по реализации хвойных деревьев и новогодн</w:t>
      </w:r>
      <w:r w:rsidR="00D86622">
        <w:rPr>
          <w:sz w:val="24"/>
          <w:szCs w:val="28"/>
        </w:rPr>
        <w:t xml:space="preserve">их игрушек – до </w:t>
      </w:r>
      <w:r w:rsidRPr="008F3E3F">
        <w:rPr>
          <w:sz w:val="24"/>
          <w:szCs w:val="28"/>
        </w:rPr>
        <w:t>16 дней (с 15 декабря по 31 декабря);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 (без проведения Конкурса) – согласно Схеме.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Правом на размещение сезонных НТО без проведения конкурса на территории Красносельского городского поселения Гулькевичского района по заявлению, согласно </w:t>
      </w:r>
      <w:hyperlink r:id="rId11" w:history="1">
        <w:r w:rsidRPr="008F3E3F">
          <w:rPr>
            <w:sz w:val="24"/>
            <w:szCs w:val="28"/>
          </w:rPr>
          <w:t>приложению № </w:t>
        </w:r>
      </w:hyperlink>
      <w:r w:rsidRPr="008F3E3F">
        <w:rPr>
          <w:sz w:val="24"/>
          <w:szCs w:val="28"/>
        </w:rPr>
        <w:t>4 к настоящему Положению, обладают крестьянские-фермерские хозяйства, реализующие продукцию собственного производства.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2) для торговых автоматов - техническое оборудование (устройство), предназначенное для продажи товаров без участия продавца – до 5 лет;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3) для киосков и павильонов – до 5 лет.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Правом на размещение нестационарных торговых объектов без проведения конкурса на территории Красносельского городского поселения Гулькевичского района по заявлению, согласно </w:t>
      </w:r>
      <w:hyperlink r:id="rId12" w:history="1">
        <w:r w:rsidRPr="008F3E3F">
          <w:rPr>
            <w:sz w:val="24"/>
            <w:szCs w:val="28"/>
          </w:rPr>
          <w:t>приложению № </w:t>
        </w:r>
      </w:hyperlink>
      <w:r w:rsidRPr="008F3E3F">
        <w:rPr>
          <w:sz w:val="24"/>
          <w:szCs w:val="28"/>
        </w:rPr>
        <w:t>4 к настоящему Положению, обладают добросовестные (не имеющих задолженности по арендной плате на землю, выполняющие правила благоустройства территории Красносельского городского поселения Гулькевичского района) индивидуальные предприниматели и юридические лица (далее–заявители), чьи места размещения нестационарных торговых объектов включены в схему размещения НТО и имеющие заключенные до 1 марта 2015 года договоры аренды земельных участков. Для этой категории заявителей договоры аренды заменяются договорами на размещение НТО.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6" w:name="sub_1005"/>
      <w:r w:rsidRPr="008F3E3F">
        <w:rPr>
          <w:sz w:val="24"/>
          <w:szCs w:val="28"/>
        </w:rPr>
        <w:t>1.8. Организатором Конкурса является администрация Красносельского городского поселения Гулькевичского района. Ораном, ответственным за подготовку конкурса является администрации Красносельского городского поселения Гулькевичского района (далее – Администрация).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1.9. Размещение НТО на территории Красносельского городского поселения Гулькевичского района на земельных участках, в зданиях, строениях, сооружениях, находящихся в государственной или муниципальной собственности, осуществляется в соответствии со схемой размещения НТО с учетом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 нормативов минимальной обеспеченности населения площадью торговых объектов Красносельского городского поселения Гулькевичского района.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1.10. Требования, предусмотренные настоящим Положением, не распространяются на отношения, связанные с размещением нестационарных торговых объектов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7" w:name="sub_1008"/>
      <w:bookmarkEnd w:id="6"/>
    </w:p>
    <w:p w:rsidR="005E3D21" w:rsidRPr="008F3E3F" w:rsidRDefault="005E3D21" w:rsidP="005E3D21">
      <w:pPr>
        <w:keepNext/>
        <w:ind w:firstLine="709"/>
        <w:jc w:val="center"/>
        <w:outlineLvl w:val="0"/>
        <w:rPr>
          <w:bCs/>
          <w:kern w:val="32"/>
          <w:sz w:val="24"/>
          <w:szCs w:val="28"/>
        </w:rPr>
      </w:pPr>
      <w:bookmarkStart w:id="8" w:name="sub_1402"/>
      <w:r w:rsidRPr="008F3E3F">
        <w:rPr>
          <w:bCs/>
          <w:kern w:val="32"/>
          <w:sz w:val="24"/>
          <w:szCs w:val="28"/>
        </w:rPr>
        <w:t>2. Порядок работы Конкурсной комиссии</w:t>
      </w:r>
    </w:p>
    <w:p w:rsidR="005E3D21" w:rsidRPr="008F3E3F" w:rsidRDefault="005E3D21" w:rsidP="005E3D21">
      <w:pPr>
        <w:ind w:firstLine="709"/>
        <w:rPr>
          <w:sz w:val="24"/>
        </w:rPr>
      </w:pP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2.1. Предметом Конкурса является предоставление права на размещение НТО на территории Красносельского городского поселения Гулькевичского района в соответствии со схемой размещения НТО.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9" w:name="sub_1018"/>
      <w:r w:rsidRPr="008F3E3F">
        <w:rPr>
          <w:sz w:val="24"/>
          <w:szCs w:val="28"/>
        </w:rPr>
        <w:t xml:space="preserve">2.2. </w:t>
      </w:r>
      <w:bookmarkStart w:id="10" w:name="sub_1019"/>
      <w:bookmarkEnd w:id="9"/>
      <w:r w:rsidRPr="008F3E3F">
        <w:rPr>
          <w:sz w:val="24"/>
          <w:szCs w:val="28"/>
        </w:rPr>
        <w:t xml:space="preserve">Конкурс проводит конкурсная комиссия по предоставлению права на размещение НТО на территории Красносельского городского поселения </w:t>
      </w:r>
      <w:r w:rsidRPr="008F3E3F">
        <w:rPr>
          <w:sz w:val="24"/>
          <w:szCs w:val="28"/>
        </w:rPr>
        <w:lastRenderedPageBreak/>
        <w:t>Гулькевичского района (далее – Конкурсная комиссия), состав которой утверждается постановлением администрации Красносельского городского поселения Гулькевичского района и действует на постоянной основе.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2.3. Конкурсная комиссия состоит из семи человек, в </w:t>
      </w:r>
      <w:hyperlink w:anchor="sub_3" w:history="1">
        <w:r w:rsidRPr="008F3E3F">
          <w:rPr>
            <w:sz w:val="24"/>
            <w:szCs w:val="28"/>
          </w:rPr>
          <w:t>состав</w:t>
        </w:r>
      </w:hyperlink>
      <w:r w:rsidRPr="008F3E3F">
        <w:rPr>
          <w:sz w:val="24"/>
          <w:szCs w:val="28"/>
        </w:rPr>
        <w:t xml:space="preserve"> которой входят: председатель, заместитель председателя, секретарь и члены комиссии.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11" w:name="sub_1020"/>
      <w:bookmarkEnd w:id="10"/>
      <w:r w:rsidRPr="008F3E3F">
        <w:rPr>
          <w:sz w:val="24"/>
          <w:szCs w:val="28"/>
        </w:rPr>
        <w:t xml:space="preserve">2.4. </w:t>
      </w:r>
      <w:hyperlink w:anchor="sub_3" w:history="1">
        <w:r w:rsidRPr="008F3E3F">
          <w:rPr>
            <w:sz w:val="24"/>
            <w:szCs w:val="28"/>
          </w:rPr>
          <w:t>Состав</w:t>
        </w:r>
      </w:hyperlink>
      <w:r w:rsidRPr="008F3E3F">
        <w:rPr>
          <w:sz w:val="24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12" w:name="sub_1021"/>
      <w:bookmarkEnd w:id="11"/>
      <w:r w:rsidRPr="008F3E3F">
        <w:rPr>
          <w:sz w:val="24"/>
          <w:szCs w:val="28"/>
        </w:rPr>
        <w:t>2.5.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13" w:name="sub_1022"/>
      <w:bookmarkEnd w:id="12"/>
      <w:r w:rsidRPr="008F3E3F">
        <w:rPr>
          <w:sz w:val="24"/>
          <w:szCs w:val="28"/>
        </w:rPr>
        <w:t xml:space="preserve">2.6. В случае выявления в составе Конкурсной комиссии лиц, указанных в </w:t>
      </w:r>
      <w:hyperlink r:id="rId13" w:history="1">
        <w:r w:rsidRPr="008F3E3F">
          <w:rPr>
            <w:sz w:val="24"/>
            <w:szCs w:val="28"/>
          </w:rPr>
          <w:t xml:space="preserve">пункте 2.5 </w:t>
        </w:r>
      </w:hyperlink>
      <w:r w:rsidRPr="008F3E3F">
        <w:rPr>
          <w:sz w:val="24"/>
          <w:szCs w:val="28"/>
        </w:rPr>
        <w:t>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14" w:name="sub_1023"/>
      <w:bookmarkEnd w:id="13"/>
      <w:r w:rsidRPr="008F3E3F">
        <w:rPr>
          <w:sz w:val="24"/>
          <w:szCs w:val="28"/>
        </w:rPr>
        <w:t>2.7.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2/3 от общего числа ее членов.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15" w:name="sub_1024"/>
      <w:bookmarkEnd w:id="14"/>
      <w:r w:rsidRPr="008F3E3F">
        <w:rPr>
          <w:sz w:val="24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председателя Конкурсной комиссии.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16" w:name="sub_1025"/>
      <w:bookmarkEnd w:id="15"/>
      <w:r w:rsidRPr="008F3E3F">
        <w:rPr>
          <w:sz w:val="24"/>
          <w:szCs w:val="28"/>
        </w:rPr>
        <w:t>2.9. Конкурсная комиссия:</w:t>
      </w:r>
    </w:p>
    <w:p w:rsidR="005E3D21" w:rsidRPr="008F3E3F" w:rsidRDefault="005E3D21" w:rsidP="005E3D21">
      <w:pPr>
        <w:widowControl/>
        <w:ind w:firstLine="709"/>
        <w:jc w:val="both"/>
        <w:rPr>
          <w:bCs/>
          <w:sz w:val="24"/>
          <w:szCs w:val="28"/>
        </w:rPr>
      </w:pPr>
      <w:r w:rsidRPr="008F3E3F">
        <w:rPr>
          <w:bCs/>
          <w:sz w:val="24"/>
          <w:szCs w:val="28"/>
        </w:rPr>
        <w:t>вскрывает конверты с документами на участие в Конкурсе;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рассматривает заявления и документы на участие в Конкурсе;</w:t>
      </w:r>
    </w:p>
    <w:bookmarkEnd w:id="16"/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определяет победителя Конкурса, принимает решения по единственному заявлению на участие в Конкурсе.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17" w:name="sub_1026"/>
      <w:r w:rsidRPr="008F3E3F">
        <w:rPr>
          <w:sz w:val="24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17"/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членами, присутствующими на заседании. Протокол заседания Конкурсной комиссии ведется секретарем Конкурсной комиссии.</w:t>
      </w:r>
    </w:p>
    <w:p w:rsidR="005E3D21" w:rsidRPr="008F3E3F" w:rsidRDefault="005E3D21" w:rsidP="005E3D21">
      <w:pPr>
        <w:keepNext/>
        <w:ind w:firstLine="709"/>
        <w:jc w:val="both"/>
        <w:outlineLvl w:val="0"/>
        <w:rPr>
          <w:bCs/>
          <w:kern w:val="32"/>
          <w:sz w:val="24"/>
          <w:szCs w:val="28"/>
        </w:rPr>
      </w:pPr>
      <w:r w:rsidRPr="008F3E3F">
        <w:rPr>
          <w:bCs/>
          <w:kern w:val="32"/>
          <w:sz w:val="24"/>
          <w:szCs w:val="28"/>
        </w:rPr>
        <w:t>2.12. Требования к участникам конкурса: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bookmarkStart w:id="18" w:name="sub_3010"/>
      <w:r w:rsidRPr="008F3E3F">
        <w:rPr>
          <w:sz w:val="24"/>
          <w:szCs w:val="28"/>
        </w:rPr>
        <w:t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нестационарных торговых объектов на территории Красносельского городского поселения Гулькевичского района по форме, согласно приложению № 1 к настоящему Положению (далее – заявление) с приложением документов, указанных в разделе 4 настоящего Положения.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2.12.1. При организации и проведении Конкурса организатор Конкурса устанавливает следующие единые требования к участникам Конкурса: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1) соответствие требованиям, установленным в соответствии с законодательством Российской Федерации к лицам, осуществляющим торговую деятельность;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2) правомочность участника Конкурса заключать договор;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lastRenderedPageBreak/>
        <w:t>3) не проведение ликвидации участника Конкурса – юридического лица и отсутствие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4)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  <w:bookmarkStart w:id="19" w:name="sub_3011"/>
      <w:bookmarkEnd w:id="18"/>
      <w:r w:rsidRPr="008F3E3F">
        <w:rPr>
          <w:sz w:val="24"/>
          <w:szCs w:val="28"/>
        </w:rPr>
        <w:t>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заявления на участие в Конкурсе не принято;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5) отсутствие применения в отношении участника Конкурса административного наказания в виде приостановления деятельности в порядке, предусмотренном </w:t>
      </w:r>
      <w:hyperlink r:id="rId14" w:history="1">
        <w:r w:rsidRPr="008F3E3F">
          <w:rPr>
            <w:sz w:val="24"/>
            <w:szCs w:val="28"/>
          </w:rPr>
          <w:t>Кодексом</w:t>
        </w:r>
      </w:hyperlink>
      <w:r w:rsidRPr="008F3E3F">
        <w:rPr>
          <w:sz w:val="24"/>
          <w:szCs w:val="28"/>
        </w:rPr>
        <w:t xml:space="preserve"> Российской Федерации об административных правонарушениях, на день подачи заявления на участие в Конкурсе.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2.12.2. Информация об установленных организатором Конкурса единых требованиях указывается в извещении о проведении Конкурса и Конкурсной документации.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2.12.3. Отстранение участника Конкурса от участия в Конкурсе или отказ от заключения договора о предоставлении права на размещение НТО с победителем Конкурса осуществляется в любой момент до заключения договора о предоставлении права на размещение НТО, если участник Конкурса или комиссия по осуществлению Конкурса обнаружит,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требованиям.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</w:p>
    <w:bookmarkEnd w:id="19"/>
    <w:p w:rsidR="005E3D21" w:rsidRPr="008F3E3F" w:rsidRDefault="005E3D21" w:rsidP="005E3D21">
      <w:pPr>
        <w:keepNext/>
        <w:ind w:firstLine="709"/>
        <w:jc w:val="center"/>
        <w:outlineLvl w:val="0"/>
        <w:rPr>
          <w:bCs/>
          <w:kern w:val="32"/>
          <w:sz w:val="24"/>
          <w:szCs w:val="28"/>
        </w:rPr>
      </w:pPr>
      <w:r w:rsidRPr="008F3E3F">
        <w:rPr>
          <w:bCs/>
          <w:kern w:val="32"/>
          <w:sz w:val="24"/>
          <w:szCs w:val="28"/>
        </w:rPr>
        <w:t>3. Извещение о проведении конкурса и конкурсная документация</w:t>
      </w:r>
    </w:p>
    <w:p w:rsidR="005E3D21" w:rsidRPr="008F3E3F" w:rsidRDefault="005E3D21" w:rsidP="005E3D21">
      <w:pPr>
        <w:rPr>
          <w:sz w:val="24"/>
        </w:rPr>
      </w:pP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20" w:name="sub_1027"/>
      <w:r w:rsidRPr="008F3E3F">
        <w:rPr>
          <w:sz w:val="24"/>
          <w:szCs w:val="28"/>
        </w:rPr>
        <w:t>3.1. Извещение о проведении Конкурса размещается организатором Конкурса на официальном сайте администрации Красносельского городского поселения Гулькевичского района в информационно-телекоммуникационной сети «Интернет» не менее чем за двадцать дней до даты вскрытия конвертов с заявками на участие в Конкурсе.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Организатор Конкурса также обязан обнародовать извещение о проведении конкурса в специально установленных местах для обнародования муниципальных правовых актов Красносельского городского п</w:t>
      </w:r>
      <w:r w:rsidR="000C0CB9">
        <w:rPr>
          <w:sz w:val="24"/>
          <w:szCs w:val="28"/>
        </w:rPr>
        <w:t xml:space="preserve">оселения Гулькевичского </w:t>
      </w:r>
      <w:r w:rsidRPr="008F3E3F">
        <w:rPr>
          <w:sz w:val="24"/>
          <w:szCs w:val="28"/>
        </w:rPr>
        <w:t>района, определенных постановлением администрации Красносельского городского поселения Гулькевичского района от 30 ноября 2006 года № 29 «Об определении специально установленных мест, обнародования муниципальных правовых актов органов местного самоуправления».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3.2. В извещении о проведении Конкурса организатор Конкурса указывает: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1) сведения об организаторе конкурса (полное наименование, адрес местонахождения, контактный телефон);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2) наименование, место нахождения, почтовый адрес, адрес электронной почты, номер контактного телефона ответственного должностного лица </w:t>
      </w:r>
      <w:r w:rsidRPr="008F3E3F">
        <w:rPr>
          <w:sz w:val="24"/>
          <w:szCs w:val="28"/>
        </w:rPr>
        <w:lastRenderedPageBreak/>
        <w:t>организатора Конкурса;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3) реквизиты постановления администрации Красносельского городского поселения Гулькевичского района о проведении Конкурса;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4) номер лота, в случае если конкурс проводится по лотам;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5) о месте, дате, времени и порядке проведения Конкурса;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6) предъявляемые к участникам Конкурса требования и исчерпывающий перечень документов, которые должны быть предъявлены участниками Конкурса в соответствии с пунктом 2.12.1. настоящего Положения;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7) преимущества, предоставляемые организатором Конкурса субъектам малого и среднего предпринимательства либо об отсутствии таких преимуществ;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8) место размещения НТО, площадь земельного участка и НТО, период функционирования НТО, специализация НТО, тип НТО;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9) начальная цена предмета Конкурса, определенная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Красносельского городского поселения Гулькевичского района, согласно приложению № 2 к настоящему Постановлению;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10) срок, место и порядок подачи заявления участников Конкурса;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11) место, дату и время вскрытия конвертов с заявлениями на участие в Конкурсе, дату рассмотрения и оценки таких заявлений;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12) проект договора о предоставлении права на размещение НТО.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3.3. Организатор Конкурса вправе принять решение о внесении изменений в извещении о проведении Конкурса не позднее чем за пять дней до даты окончания срока подачи заявлений на участие в Конкурсе. В течении одного дня с даты принятия указанного решения такие изменения размещаются организатором Конкурса в порядке, установленном для размещения извещения о проведении Конкурса. При этом срок подачи заявлений на участие в Конкурсе должен быть продлен таким образом, чтобы с даты размещения таких изменений до даты окончания срока подачи заявлений на участие в Конкурсе этот срок составлял не менее чем десять рабочих дней.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3.4. Конкурсная документация наряду с информацией, указанной в извещении о проведении Конкурса, должна содержать: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1) предусмотренные настоящим Положением требования к содержанию, в том числе к описанию предложения участника Конкурса, к форме, составу заявления на участие в Конкурсе;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2) порядок и срок отзыва заявлений на участие в Конкурсе, порядок возврата заявлений на участие в Конкурсе (в том числе поступивших после окончания срока подачи этих заявлений), порядок внесения изменений в эти заявления;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3) критерии оценки заявлений на участие в Конкурсе, величины значимости этих критериев, порядок рассмотрения и оценки заявлений на участие в Конкурсе в соответствии с настоящим Положением.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К конкурсной документации должен быть приложен проект Договора о предоставлении права на размещение НТО, который является неотъемлемой частью конкурсной документации.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Форма Договора о предоставлении права на размещение нестационарного торгового объекта на территории Красносельского городского поселения Гулькевичского района установлена приложением № 3 к настоящему Постановлению.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Срок действия Договора о предоставлении права на размещение НТО не может превышать 5 (пять) лет.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3.5. Размещение конкурсной документации на официальном сайте администрации Красносельского городского поселения Гулькевичского района </w:t>
      </w:r>
      <w:hyperlink r:id="rId15" w:history="1">
        <w:r w:rsidRPr="008F3E3F">
          <w:rPr>
            <w:sz w:val="24"/>
            <w:szCs w:val="28"/>
          </w:rPr>
          <w:t>в</w:t>
        </w:r>
      </w:hyperlink>
      <w:r w:rsidRPr="008F3E3F">
        <w:rPr>
          <w:sz w:val="24"/>
          <w:szCs w:val="28"/>
        </w:rPr>
        <w:t xml:space="preserve"> </w:t>
      </w:r>
      <w:r w:rsidRPr="008F3E3F">
        <w:rPr>
          <w:sz w:val="24"/>
          <w:szCs w:val="28"/>
        </w:rPr>
        <w:lastRenderedPageBreak/>
        <w:t>сети «Интернет» и в специально установленных местах для обнародования муниципальных правовых актов Красносельского городского поселения Гулькевичского района осуществляется организатором Конкурса одновременно с размещением извещения о проведении Конкурса.</w:t>
      </w:r>
    </w:p>
    <w:bookmarkEnd w:id="20"/>
    <w:p w:rsidR="005E3D21" w:rsidRPr="008F3E3F" w:rsidRDefault="005E3D21" w:rsidP="005E3D21">
      <w:pPr>
        <w:keepNext/>
        <w:ind w:firstLine="709"/>
        <w:jc w:val="center"/>
        <w:outlineLvl w:val="0"/>
        <w:rPr>
          <w:bCs/>
          <w:kern w:val="32"/>
          <w:sz w:val="24"/>
          <w:szCs w:val="28"/>
        </w:rPr>
      </w:pPr>
    </w:p>
    <w:p w:rsidR="005E3D21" w:rsidRPr="008F3E3F" w:rsidRDefault="005E3D21" w:rsidP="005E3D21">
      <w:pPr>
        <w:keepNext/>
        <w:ind w:firstLine="709"/>
        <w:jc w:val="center"/>
        <w:outlineLvl w:val="0"/>
        <w:rPr>
          <w:bCs/>
          <w:kern w:val="32"/>
          <w:sz w:val="24"/>
          <w:szCs w:val="28"/>
        </w:rPr>
      </w:pPr>
      <w:r w:rsidRPr="008F3E3F">
        <w:rPr>
          <w:bCs/>
          <w:kern w:val="32"/>
          <w:sz w:val="24"/>
          <w:szCs w:val="28"/>
        </w:rPr>
        <w:t>4. Порядок подачи заявлений на участие в Конкурсе</w:t>
      </w:r>
    </w:p>
    <w:p w:rsidR="005E3D21" w:rsidRPr="008F3E3F" w:rsidRDefault="005E3D21" w:rsidP="005E3D21">
      <w:pPr>
        <w:rPr>
          <w:sz w:val="24"/>
        </w:rPr>
      </w:pP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21" w:name="sub_1033"/>
      <w:bookmarkEnd w:id="8"/>
      <w:r w:rsidRPr="008F3E3F">
        <w:rPr>
          <w:sz w:val="24"/>
          <w:szCs w:val="28"/>
        </w:rPr>
        <w:t>4.1. Заявление на участие в Конкурсе представляется по форме и в порядке, которые указаны в конкурсной документации, а также в месте и до истечения срока, которые указаны в извещении о проведении Конкурса.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4.2. Участник Конкурса подает в письменной форме заявление на участие в Конкурсе, конкурсную документацию в запечатанном конверте, не позволяющем просматривать содержание пакета до вскрытия.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Заявление должно содержать следующую информацию: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Конкурсная документация: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предпринимателей,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документ, подтверждающий полномочия лица на осуществление действий от имени участника Конкурса. В случае,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 либо ее копию, заверенную в установленном порядке;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документы, подтверждающие соответствие участника Конкурса требованиям к участнику Конкурса, установленным организатором Конкурса в конкурсной документации в соответствии с пунктом 2.12. настоящего Положения;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копии учредительных документов участника Конкурса (для юридического лица);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финансовое предложение по предоставлению права на размещение нестационарного торгового объекта не территории Красносельского городского поселения Гулькевичского района участника Конкурса в отношении предмета Конкурса с указанием предлагаемой цены предмета Конкурса, согласно приложению № 5 к настоящему Положению и приложением эскиза, дизайн-проекта НТО, согласованного с отделом архитектуры и градостроительства администрации муниципального образования Гулькевичский район.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4.3. Все листы поданного в письменной форме заявления на участие в Конкурсе должны быть прошиты и пронумерованы. Заявление на участие в Конкурсе должно содержать опись входящих в их состав документов, быть скреплено печатью участника Конкурса (при наличии) и подписано участником Конкурса или лицом, уполномоченным участником Конкурса.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Соблюдение участником Конкурса указанных требований означает, что информация и документы, входящие в состав заявления на участие в Конкурсе, поданы от имени участника Конкурса и он несет ответственность за подлинность и достоверность этих информации и документов.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lastRenderedPageBreak/>
        <w:t>Не допускается устанавливать иные требования к оформлению заявления на участие в Конкурсе, за исключением предусмотренных настоящим Положением требований к оформлению такого заявления.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22" w:name="sub_10331"/>
      <w:bookmarkEnd w:id="21"/>
      <w:r w:rsidRPr="008F3E3F">
        <w:rPr>
          <w:sz w:val="24"/>
          <w:szCs w:val="28"/>
        </w:rPr>
        <w:t>4.4. Требовать от участника Конкурса иные документы и информацию, за исключением предусмотренных настоящим Положением документов и информации, не допускается.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4.5. Каждый конверт с заявлением на участие в Конкурсе, поступивший в срок, указанный в конкурсной документации, регистрируется администрацией Красносельского городского поселения Гулькевичского района. При этом отказ в приеме и регистрации конверта с заявлением на участие в Конкурсе, на котором не указана информация о подавшем его лице и требование о предоставлении соответствующей информации не допускается.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4.6. Участник Конкурса вправе подать только одно заявление на участие в Конкурсе в отношении каждого предмета Конкурса (лота).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4.7. Прием заявлений на участие в Конкурсе прекращается за 5 дней до наступления срока вскрытия конвертов с заявлениями на участие в Конкурсе.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4.8. Организатор Конкурса обеспечивает сохранность конвертов с заявлениями на участие в Конкурсе и обеспечивает рассмотрение содержания заявлений на участие в Конкурсе только после вскрытия конвертов с заявлениями на участие в Конкурсе.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4.9. Конверт с заявлением на участие в Конкурсе, поступившее после истечения срока подачи заявлений на участие в Конкурсе, не вскрывается и в случае, если на конверте с таким заявлением указана информация о подавшем ее лице, в том числе почтовый адрес, возвращается организатором Конкурса в порядке, установленном конкурсной документацией.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4.10. В случае, если по окончании срока подачи заявлений на участие в Конкурсе не подано ни одного такого заявления,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тех лотов, в отношении которых не поданы заявления на участие в Конкурсе.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bookmarkStart w:id="23" w:name="sub_1035"/>
      <w:bookmarkEnd w:id="22"/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>5. Вскрытия конвертов с заявлениями на участие в Конкурсе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5.1. Конкурсная комиссия вскрывает конверты с заявлениями на участие в Конкурсе после наступления срока, указанного в конкурсной документации в качестве срока подачи заявлений на участие в Конкурсе. Конверты с заявлениями на участие в Конкурсе вскрываются </w:t>
      </w:r>
      <w:proofErr w:type="gramStart"/>
      <w:r w:rsidRPr="008F3E3F">
        <w:rPr>
          <w:sz w:val="24"/>
          <w:szCs w:val="28"/>
        </w:rPr>
        <w:t>во время</w:t>
      </w:r>
      <w:proofErr w:type="gramEnd"/>
      <w:r w:rsidRPr="008F3E3F">
        <w:rPr>
          <w:sz w:val="24"/>
          <w:szCs w:val="28"/>
        </w:rPr>
        <w:t>, в месте, в порядке и в соответствии с процедурами, которые указаны в конкурсной документации. Вскрытие всех поступивших конвертов с заявлениями на участие в Конкурсе осуществляются в один день.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5.2. Организатор Конкурса не вправе отказать в предоставлении возможности всем участникам Конкурса, подавшим заявления на участие в нем, или их представителям присутствовать при вскрытии конвертов с заявлениями на участие в Конкурсе.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5.3. Конкурсная комиссия вскрывает конверты с заявлениями на участие в Конкурсе, если такие конверты и заявления поступили организатору Конкурса до окончания срока принятия заявлений. В случае установления факта подачи одним участником конкурса двух и более заявлений на участие в Конкурсе в отношении одного и того же лота при условии, что поданные ранее этим участником заявления на участие в Конкурсе не отозваны, все заявления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lastRenderedPageBreak/>
        <w:t>5.4. Информация о месте, дате и времени вскрытия конвертов с заявлениями на участие в Конкурсе, 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заявлением которого вскрывается, наличие информации и документов, предусмотренных конкурсной документацией, предложения, указанные в заявлении на участие в Конкурсе и являющиеся критерием оценки заявлений на участие в Конкурсе, объявляются при вскрытии данных конвертов и вносятся соответственно в протокол.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5.5. Протокол вскрытия конвертов с заявлениями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трех рабочих дней, следующих за датой подписания этого протокола, размещается на официальном сайте администрации Красносельского городского поселения Гулькевичского района </w:t>
      </w:r>
      <w:hyperlink r:id="rId16" w:history="1">
        <w:r w:rsidRPr="008F3E3F">
          <w:rPr>
            <w:sz w:val="24"/>
            <w:szCs w:val="28"/>
          </w:rPr>
          <w:t>в</w:t>
        </w:r>
      </w:hyperlink>
      <w:r w:rsidRPr="008F3E3F">
        <w:rPr>
          <w:sz w:val="24"/>
          <w:szCs w:val="28"/>
        </w:rPr>
        <w:t xml:space="preserve"> сети «Интернет» и в специально установленных местах для обнародования муниципальных правовых актов Красносельского городского поселения Гулькевичского района.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>6. Рассмотрение и оценка заявлений на участие в Конкурсе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6.1. Срок рассмотрения и оценки заявлений на участие в Конкурсе осуществляется в день вскрытия конвертов с такими заявлениями.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6.2. Заявление на участие в Конкурсе признается надлежащим, если оно соответствует требованиям настоящего Положения, извещению о проведении Конкурса и конкурсной документации, а участник Конкурса, подавший такое заявление, соответствует требованиям, которые предъявляются участнику Конкурса и указаны в конкурсной документации.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6.3. Конкурсная комиссия отклоняет заявление на участие в Конкурсе, если участник Конкурса, подавший заявление, не соответствует требованиям к участнику Конкурса, указанным в конкурсной документации, или такое заявление признано не соответствующим требованиям, указанным в конкурсной документации.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6.4. Результаты рассмотрения заявлений на участие в Конкурсе фиксируются в протоколе рассмотрения и оценки заявлений на участие в Конкурсе.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6.5. Конкурсная комиссия осуществляет оценку заявлений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6.6. В случае, если по результатам рассмотрения заявлений на участие в Конкурсе конкурсная комиссия отклонила все такие заявления, Конкурс признается несостоявшимся.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6.7. На основании результатов оценки заявлений на участие в Конкурсе конкурсная комиссия присваивает каждому заявлению на участие в Конкурсе порядковый номер в порядке уменьшения степени выгодности содержащихся в них условий. Заявлению на участие в Конкурсе, в котором содержатся лучшие условия, присваивается первый номер. В случае, если в нескольких заявлениях на участие в Конкурсе содержатся одинаковые условия, меньший порядковый номер присваивается заявлению на участие в Конкурсе, которое поступило ранее других заявлений на участие в Конкурсе, содержащих такие же условия.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Победителями Конкурса не могут быть признаны участники в случае, если финансовое предложение за размещение НТО отсутствует, либо меньше стартового размера финансового предложения за размещение НТО,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</w:t>
      </w:r>
      <w:r w:rsidRPr="008F3E3F">
        <w:rPr>
          <w:sz w:val="24"/>
          <w:szCs w:val="28"/>
        </w:rPr>
        <w:lastRenderedPageBreak/>
        <w:t>территории Красносельского городского поселения Гулькевичского района, согласно приложению № 2 к настоящему Постановлению.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6.8. Победителем Конкурса признается участник, который предложил лучшие условия на основе критериев, указанных в конкурсной документации и заявлению на участие в Конкурсе присвоен первый номер.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6.9. Результаты рассмотрения и оценки заявлений на участие в Конкурсе фиксируются в протоколе рассмотрения и оценки таких заявлений, в котором должна содержаться следующая информация: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1) место, дата, время проведения рассмотрения и оценки таких заявлений;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2) информация об участниках Конкурса, заявления на участие в Конкурсе которых были рассмотрены;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3) информация об участниках Конкурса, заявления на участие в Конкурсе которых были отклонены, с указанием причин их отклонения;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4) присвоенные заявлениям на участие в Конкурсе значения по каждому из присвоенных критериев оценки заявлений на участие в Конкурсе;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5) принятое на основании результатов оценки заявлений на участие в Конкурсе решение о присвоении таким заявлениям порядковых номеров;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6) наименование (для юридических лиц), фамилии, имени, отчества (при наличии) (для физических лиц), почтовый адрес участников Конкурса, заявлениям на участие в Конкурсе которых присвоены первый и второй номера.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6.10. Результаты рассмотрения единственного заявления на участие в Конкурсе на предмет его соответствия требованиям конкурсной документации фиксируются в протоколе рассмотрения единственного заявления на участие в Конкурсе, в котором должна содержаться следующая информация: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1) место, дата, время проведения рассмотрения такого заявления;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единственное заявление на участие в Конкурсе: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3) решение о возможности заключения Договора о</w:t>
      </w:r>
      <w:r w:rsidRPr="008F3E3F">
        <w:rPr>
          <w:bCs/>
          <w:sz w:val="24"/>
          <w:szCs w:val="28"/>
        </w:rPr>
        <w:t xml:space="preserve"> предоставлении права на размещение НТО с участником Конкурса, </w:t>
      </w:r>
      <w:r w:rsidRPr="008F3E3F">
        <w:rPr>
          <w:sz w:val="24"/>
          <w:szCs w:val="28"/>
        </w:rPr>
        <w:t>подавшим единственное заявление на участие в Конкурсе.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6.11. Протоколы, указанные в пунктах 6.9. и 6.10. настоящего Положения составляются в одном экземпляре, который подписываются всеми присутствующими членами конкурсной комиссии. Протокол рассмотрения и оценки заявления на участие в Конкурсе, протокол рассмотрения единственного заявления на участие в Конкурсе размещаются организатором Конкурса на официальном сайте администрации Красносельского городского поселения Гулькевичского района </w:t>
      </w:r>
      <w:hyperlink r:id="rId17" w:history="1">
        <w:r w:rsidRPr="008F3E3F">
          <w:rPr>
            <w:sz w:val="24"/>
            <w:szCs w:val="28"/>
          </w:rPr>
          <w:t>в</w:t>
        </w:r>
      </w:hyperlink>
      <w:r w:rsidRPr="008F3E3F">
        <w:rPr>
          <w:sz w:val="24"/>
          <w:szCs w:val="28"/>
        </w:rPr>
        <w:t xml:space="preserve"> сети «Интернет» и в специально установленных местах для обнародования муниципальных правовых актов Красносельского городского поселения Гулькевичского района не позднее трех рабочих дней, следующих за датой подписания указанных протоколов.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>7. Оценка заявлений участников Конкурса и критерии такой оценки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7.1. Для оценки заявлений участников Конкурса организатор Конкурса в конкурсной документации устанавливает следующие критерии: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а) цена предмета Конкурса, под которой понимается размер платы по договору о предоставлении права на размещение НТО за определенный промежуток времени (месяц, год или весь срок действия договора);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б) качественные и функциональные характеристики НТО;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в) квалификация участников Конкурса, в том числе наличие опыта работы, </w:t>
      </w:r>
      <w:r w:rsidRPr="008F3E3F">
        <w:rPr>
          <w:sz w:val="24"/>
          <w:szCs w:val="28"/>
        </w:rPr>
        <w:lastRenderedPageBreak/>
        <w:t>связанного с предметом Конкурса, работников определенного уровня квалификации.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7.2. В конкурсной документации организатор Конкурса обязан указать используемые при определении победителя Конкурса критерии и их величины значимости. При этом количество используемых при определении победителя Конкурса критериев должно быть не менее чем два, одним из которых является цена предмета Конкурса. Не указанные в конкурсной документации критерии и их величины значимости не могут применяться для целей оценки заявок.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7.3. Сумма величин значимости всех критериев, предусмотренных настоящей статьей, составляет сто процентов. Величина значимости критерий, указанных в подпунктах «б» и «в» пункта 7.1. настоящего Положения не должна превышать величину значимости критерия, указанного в подпункте «а» пункта 7.1. настоящего Положения.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 xml:space="preserve">8. Заключение договора о предоставлении права 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 xml:space="preserve">на размещение нестационарного торгового объекта 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>на территории Красносельского городского поселения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>Гулькевичского района по результатам Конкурса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8.1. По результатам Конкурса заключается Договор о предоставлении права на размещение нестационарного торгового объекта на условиях, указанных в заявлении на участие в Конкурсе, поданном участником Конкурса, с которым заключается такой договор, и в конкурсной документации. При заключении договора его цена не может быть ниже начальной цены предмета Конкурса, указанной в извещении о проведении Конкурса и цены, указанной в заявлении на участие в Конкурсе.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8.2. Договор о предоставлении права на размещение НТО заключается не позднее чем через двадцать дней с даты размещения на официальном сайте администрации Красносельского городского поселения Гулькевичского района </w:t>
      </w:r>
      <w:hyperlink r:id="rId18" w:history="1">
        <w:r w:rsidRPr="008F3E3F">
          <w:rPr>
            <w:sz w:val="24"/>
            <w:szCs w:val="28"/>
          </w:rPr>
          <w:t>в</w:t>
        </w:r>
      </w:hyperlink>
      <w:r w:rsidRPr="008F3E3F">
        <w:rPr>
          <w:sz w:val="24"/>
          <w:szCs w:val="28"/>
        </w:rPr>
        <w:t xml:space="preserve"> сети «Интернет» и в специально установленных местах для обнародования муниципальных правовых актов Красносельского городского поселения Гулькевичского района протокола рассмотрения и оценки заявлений на участие в Конкурсе.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В течении десяти дней с даты получения от организатора Конкурса проекта договора (без подписи организатора Конкурса) победитель Конкурса обязан подписать договор и представить все экземпляры договора организатору Конкурса. В случае, если победителем Конкурса не исполнены требования настоящего пункта, такой победитель признается уклонившимся от заключения договора.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8.3. При уклонении победителя Конкурса от заключения договора о предоставлении права на размещение НТО организатор Конкурса вправе заключить договор с участником Конкурса, заявлению </w:t>
      </w:r>
      <w:proofErr w:type="gramStart"/>
      <w:r w:rsidRPr="008F3E3F">
        <w:rPr>
          <w:sz w:val="24"/>
          <w:szCs w:val="28"/>
        </w:rPr>
        <w:t>на участие</w:t>
      </w:r>
      <w:proofErr w:type="gramEnd"/>
      <w:r w:rsidRPr="008F3E3F">
        <w:rPr>
          <w:sz w:val="24"/>
          <w:szCs w:val="28"/>
        </w:rPr>
        <w:t xml:space="preserve"> в Конкурсе которому присвоен второй номер.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Проект договора о предоставлении права на размещение НТО в случае согласия участника Конкурса, заявлению </w:t>
      </w:r>
      <w:proofErr w:type="gramStart"/>
      <w:r w:rsidR="005F5077">
        <w:rPr>
          <w:sz w:val="24"/>
          <w:szCs w:val="28"/>
        </w:rPr>
        <w:t>на участие</w:t>
      </w:r>
      <w:proofErr w:type="gramEnd"/>
      <w:r w:rsidRPr="008F3E3F">
        <w:rPr>
          <w:sz w:val="24"/>
          <w:szCs w:val="28"/>
        </w:rPr>
        <w:t xml:space="preserve"> в Конкурсе которому присвоен второй номер, в двух экземплярах составляется организатором Конкурса путем включения в проект договора о предоставлении права на размещение НТО, прилагаемый к конкурсной документации, условий исполнения договора о предоставлении права на размещение НТО, предложенных этим участником. Данный участник Конкурса признается победителем.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8.4. В течении десяти дней с даты получения от победителя Конкурса подписанного договора о предоставлении права на размещение НТО организатор Конкурса обязан подписать данный договор и передать один экземпляр лицу, с </w:t>
      </w:r>
      <w:r w:rsidRPr="008F3E3F">
        <w:rPr>
          <w:sz w:val="24"/>
          <w:szCs w:val="28"/>
        </w:rPr>
        <w:lastRenderedPageBreak/>
        <w:t>которым заключен договор или его представителю, либо направить по почте.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8.5. Срок действия договора о предоставлении права на размещение НТО определяется условиями Конкурса с указанием периода, на который предоставляется право на размещение НТО.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24" w:name="sub_1037"/>
      <w:bookmarkEnd w:id="23"/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>9. Последствия признания Конкурса несостоявшимся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9.1. Организатор Конкурса заключает Договор о предоставлении права на размещение НТО с единственным участником в случаях, если Конкурс признан не состоявшимся по следующим основаниям: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1) по окончании срока подачи заявлений на участие в Конкурсе подано только одно заявление, при этом такое заявление признано соответствующим требованиям настоящего Положения и конкурсной документации;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2) по результатам рассмотрения заявлений на участие в Конкурсе только одно заявление признано соответствующим требованиям настоящего Положения и конкурсной документации.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9.2. Организатор Конкурса проводит повторно Конкурс в следующих случаях: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1) по окончании срока подачи заявлений на участие в Конкурсе не подано ни одного такого заявления;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2) по результатам рассмотрения заявлений на участие в Конкурсе конкурсная комиссия отклонила все такие заявления.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>10. Порядок выдачи разрешений на право размещения НТО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 xml:space="preserve">в дни проведения праздничных (торжественных) 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>мероприятий, имеющих краткосрочный характер</w:t>
      </w: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10.1. При проведении праздничных (торжественных) мероприятий на территории Красносельского городского поселения Гулькевичского района могут размещаться НТО без проведения Конкурса по заявлениям индивидуальных предпринимателей, юридических лиц и граждан, имеющих личное подсобное хозяйство, в местах, определенных Схемой.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Администрация не менее чем за 20 дней до проведения праздничных мероприятий размещает объявление о начале приема заявлений </w:t>
      </w:r>
      <w:r w:rsidRPr="008F3E3F">
        <w:rPr>
          <w:bCs/>
          <w:sz w:val="24"/>
          <w:szCs w:val="28"/>
        </w:rPr>
        <w:t>о размещении НТО в дни проведения праздничных мероприятий.</w:t>
      </w:r>
      <w:r w:rsidRPr="008F3E3F">
        <w:rPr>
          <w:sz w:val="24"/>
          <w:szCs w:val="28"/>
        </w:rPr>
        <w:t xml:space="preserve"> В объявлении указывается: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наименование мероприятия;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дата начала приема заявлений;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дата окончания приема заявлений (за 5 дней до даты проведения мероприятий);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лица, которые могут подать заявления;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адрес, номер кабинета, контактный телефон.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10.2. Ассортимент товаров, предусмотренных к реализации в дни проведения праздничных мероприятий: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попкорн и сладкая вата;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воздушные шары и карнавальная продукция;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мороженное;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пасхальные куличи;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прохладительные напитки;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живые и искусственные цветы;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аттракционы;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продукция предприятий общественного питания;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деревья хвойных пород.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lastRenderedPageBreak/>
        <w:t>10.3. Для получения разрешения на право размещения НТО в дни проведения праздничных мероприятий, имеющих краткосрочный характер, заявители подают в администрацию Красносельского городского поселения Гулькевичского района заявление по форме согласно приложению №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лица, справки о наличии личного подсобного хозяйства.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10.4. В заявлении указывается: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наименование, фирменное наименование (при наличии), место нахождения, почтовый адрес (для юридического лица), фамилия имя отчество (при наличии) (для индивидуального предпринимателя), ИНН, ОГРН, номер контактного телефона, юридический адрес заявителя;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наименование проводимого мероприятия;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предполагаемые даты размещения НТО;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адрес размещения НТО;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ассортиментный перечень предполагаемых к реализации товаров.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25" w:name="sub_1051"/>
      <w:bookmarkEnd w:id="7"/>
      <w:bookmarkEnd w:id="24"/>
      <w:r w:rsidRPr="008F3E3F">
        <w:rPr>
          <w:sz w:val="24"/>
          <w:szCs w:val="28"/>
        </w:rPr>
        <w:t>10.5. Заявителю может быть отказано в выдаче разрешения в случае если:</w:t>
      </w:r>
    </w:p>
    <w:bookmarkEnd w:id="25"/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проведение праздничных (торжественных) мероприятий не планируется в период, указанный в заявлении;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нестационарные торговые объекты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размещение нестационарных торговых объектов в заявленном месте будет препятствовать проведению праздничных (торжественных) мероприятий, движению транспорта и (или) пешеходов;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наличия достаточного количества стационарных торговых объектов (3 и более) и нестационарных торговых объектов (2 и более), осуществляющих реализацию схожего ассортимента товаров, по адресу, указанному в заявлении.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26" w:name="sub_1052"/>
      <w:r w:rsidRPr="008F3E3F">
        <w:rPr>
          <w:sz w:val="24"/>
          <w:szCs w:val="28"/>
        </w:rPr>
        <w:t>10.6. В случае поступления нескольких заявлений в период одного и того же мероприятия, в одном и том же месте и со сходным ассортиментным перечнем товаров, предполагаемых к реализации на НТО, предпочтение отдается заявителю,</w:t>
      </w:r>
      <w:bookmarkEnd w:id="26"/>
      <w:r w:rsidRPr="008F3E3F">
        <w:rPr>
          <w:sz w:val="24"/>
          <w:szCs w:val="28"/>
        </w:rPr>
        <w:t xml:space="preserve"> ранее других подавшему заявление.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27" w:name="sub_1053"/>
      <w:r w:rsidRPr="008F3E3F">
        <w:rPr>
          <w:sz w:val="24"/>
          <w:szCs w:val="28"/>
        </w:rPr>
        <w:t>10.7. Решение о выдаче (отказе в выдаче) разрешения на право размещения нестационарных торговых объектов в дни проведения праздничных мероприятий, имеющих краткосрочный характер, принимается главой Красносельского городского поселения Гулькевичского района.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28" w:name="sub_1054"/>
      <w:bookmarkEnd w:id="27"/>
      <w:r w:rsidRPr="008F3E3F">
        <w:rPr>
          <w:sz w:val="24"/>
          <w:szCs w:val="28"/>
        </w:rPr>
        <w:t xml:space="preserve">10.8. Разрешение на право размещения нестационарных торговых объектов в дни проведения праздничных (торжественных) мероприятий, имеющих краткосрочный характер, оформляется по форме согласно </w:t>
      </w:r>
      <w:hyperlink r:id="rId19" w:history="1">
        <w:r w:rsidRPr="008F3E3F">
          <w:rPr>
            <w:sz w:val="24"/>
            <w:szCs w:val="28"/>
          </w:rPr>
          <w:t>приложению № 3</w:t>
        </w:r>
      </w:hyperlink>
      <w:r w:rsidRPr="008F3E3F">
        <w:rPr>
          <w:sz w:val="24"/>
          <w:szCs w:val="28"/>
        </w:rPr>
        <w:t xml:space="preserve"> к настоящему Положению и выдается Администрацией не менее чем за 2 календарных дня до даты проведения праздничного (торжественного) мероприятия. При этом оплата определяется в соответстви</w:t>
      </w:r>
      <w:r w:rsidR="005F5077">
        <w:rPr>
          <w:sz w:val="24"/>
          <w:szCs w:val="28"/>
        </w:rPr>
        <w:t xml:space="preserve">и с </w:t>
      </w:r>
      <w:r w:rsidRPr="008F3E3F">
        <w:rPr>
          <w:sz w:val="24"/>
          <w:szCs w:val="28"/>
        </w:rPr>
        <w:t>приложением № 2 к настоящему Постановлению, а его срок – периодом проведения мероприятий.</w:t>
      </w:r>
    </w:p>
    <w:bookmarkEnd w:id="28"/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10.9. В случае принятия решения об отказе в выдаче разрешения на размещение нестационарных торговых объектов в дни проведения праздничных (торжественных)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разрешения на право размещения нестационарных торговых объектов.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</w:p>
    <w:p w:rsidR="005E3D21" w:rsidRPr="008F3E3F" w:rsidRDefault="005E3D21" w:rsidP="005E3D21">
      <w:pPr>
        <w:keepNext/>
        <w:ind w:firstLine="709"/>
        <w:jc w:val="center"/>
        <w:outlineLvl w:val="0"/>
        <w:rPr>
          <w:bCs/>
          <w:kern w:val="32"/>
          <w:sz w:val="24"/>
          <w:szCs w:val="28"/>
        </w:rPr>
      </w:pPr>
      <w:bookmarkStart w:id="29" w:name="sub_1200"/>
      <w:r w:rsidRPr="008F3E3F">
        <w:rPr>
          <w:bCs/>
          <w:kern w:val="32"/>
          <w:sz w:val="24"/>
          <w:szCs w:val="28"/>
        </w:rPr>
        <w:t>11. Заключительные положения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bookmarkStart w:id="30" w:name="sub_1010"/>
      <w:bookmarkEnd w:id="29"/>
    </w:p>
    <w:p w:rsidR="005E3D21" w:rsidRPr="008F3E3F" w:rsidRDefault="005E3D21" w:rsidP="005E3D21">
      <w:pPr>
        <w:tabs>
          <w:tab w:val="left" w:pos="1260"/>
        </w:tabs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lastRenderedPageBreak/>
        <w:t>11.1. В случае наличия оснований для расторжения договора о предоставлении права на размещение НТО, установленных договором и/или действующим законодательством, Администрация осуществляет необходимые юридически значимые и иные действия, направленные на расторжение договора о предоставлении права на размещение НТО, в порядке и сроки, установленные договором и/или действующим законодательством.</w:t>
      </w:r>
    </w:p>
    <w:p w:rsidR="005E3D21" w:rsidRPr="008F3E3F" w:rsidRDefault="005E3D21" w:rsidP="005E3D21">
      <w:pPr>
        <w:tabs>
          <w:tab w:val="left" w:pos="1260"/>
        </w:tabs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11.2. Владелец НТО, размещенного на земельном участке, находящемся в муниципальной собственности либо государственная собственность на который не разграничена, обязан произвести демонтаж и вывоз НТО, а также приведение земельного участка в первоначальное состояние в течение 7 календарных дней с момента прекращения договора о предоставлении права на размещение НТО либо его расторжения.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11.3. Администрация в случае неисполнения владельцем нестационарного торгового объекта обязанностей, указанных в пункте 11.2 настоящего Положения, направляет в адрес владельца НТО соответствующее требование о демонтаже объекта в разумный срок.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11.4. При неисполнения участником (владельцем НТО) обязанности по своевременному демонтажу, объект считается самовольно установленным, а место размещения подлежит освобождению в соответствии с действующим законодательством Российской Федерации, муниципальными правовыми актами, и условиями договора.</w:t>
      </w:r>
    </w:p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11.5. В случае неисполнения требований администрация Красносельского городского поселения Гулькевичского района вправе обратиться в суд с заявлением о демонтаже самовольно возведенной конструкции и </w:t>
      </w:r>
      <w:proofErr w:type="spellStart"/>
      <w:r w:rsidRPr="008F3E3F">
        <w:rPr>
          <w:sz w:val="24"/>
          <w:szCs w:val="28"/>
        </w:rPr>
        <w:t>обязании</w:t>
      </w:r>
      <w:proofErr w:type="spellEnd"/>
      <w:r w:rsidRPr="008F3E3F">
        <w:rPr>
          <w:sz w:val="24"/>
          <w:szCs w:val="28"/>
        </w:rPr>
        <w:t xml:space="preserve"> привести земельный участок в состояние, пригодное для его дальнейшего использования, с возложением всех расходов на участника (владельца НТО).</w:t>
      </w:r>
    </w:p>
    <w:bookmarkEnd w:id="30"/>
    <w:p w:rsidR="005E3D21" w:rsidRPr="008F3E3F" w:rsidRDefault="005E3D21" w:rsidP="005E3D21">
      <w:pPr>
        <w:ind w:firstLine="709"/>
        <w:jc w:val="both"/>
        <w:rPr>
          <w:sz w:val="24"/>
          <w:szCs w:val="28"/>
        </w:rPr>
      </w:pPr>
    </w:p>
    <w:p w:rsidR="005E3D21" w:rsidRDefault="005E3D21" w:rsidP="005E3D21">
      <w:pPr>
        <w:ind w:firstLine="709"/>
        <w:rPr>
          <w:sz w:val="24"/>
          <w:szCs w:val="28"/>
        </w:rPr>
      </w:pPr>
    </w:p>
    <w:p w:rsidR="008F3E3F" w:rsidRPr="008F3E3F" w:rsidRDefault="008F3E3F" w:rsidP="005E3D21">
      <w:pPr>
        <w:ind w:firstLine="709"/>
        <w:rPr>
          <w:sz w:val="24"/>
          <w:szCs w:val="28"/>
        </w:rPr>
      </w:pPr>
    </w:p>
    <w:p w:rsidR="005E3D21" w:rsidRPr="008F3E3F" w:rsidRDefault="005E3D21" w:rsidP="005E3D21">
      <w:pPr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Глава Красносельского городского</w:t>
      </w:r>
    </w:p>
    <w:p w:rsidR="008F3E3F" w:rsidRDefault="005E3D21" w:rsidP="005E3D21">
      <w:pPr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поселения Гулькевичского района</w:t>
      </w:r>
    </w:p>
    <w:p w:rsidR="005E3D21" w:rsidRPr="008F3E3F" w:rsidRDefault="008F3E3F" w:rsidP="005E3D21">
      <w:pPr>
        <w:autoSpaceDE/>
        <w:autoSpaceDN/>
        <w:adjustRightInd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А.И.Рогоза</w:t>
      </w:r>
      <w:proofErr w:type="spellEnd"/>
    </w:p>
    <w:p w:rsidR="005E3D21" w:rsidRPr="008F3E3F" w:rsidRDefault="005E3D21" w:rsidP="005E3D21">
      <w:pPr>
        <w:jc w:val="both"/>
        <w:rPr>
          <w:sz w:val="24"/>
          <w:szCs w:val="28"/>
        </w:rPr>
      </w:pPr>
    </w:p>
    <w:p w:rsidR="005E3D21" w:rsidRPr="008F3E3F" w:rsidRDefault="005E3D21" w:rsidP="002D45AE">
      <w:pPr>
        <w:jc w:val="both"/>
        <w:rPr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511"/>
      </w:tblGrid>
      <w:tr w:rsidR="005E3D21" w:rsidRPr="008F3E3F" w:rsidTr="008F3E3F">
        <w:tc>
          <w:tcPr>
            <w:tcW w:w="4928" w:type="dxa"/>
            <w:shd w:val="clear" w:color="auto" w:fill="auto"/>
          </w:tcPr>
          <w:p w:rsidR="008F3E3F" w:rsidRPr="008F3E3F" w:rsidRDefault="008F3E3F" w:rsidP="008F3E3F">
            <w:pPr>
              <w:jc w:val="center"/>
              <w:rPr>
                <w:rStyle w:val="a3"/>
                <w:b w:val="0"/>
                <w:bCs w:val="0"/>
                <w:color w:val="auto"/>
                <w:sz w:val="24"/>
                <w:szCs w:val="28"/>
              </w:rPr>
            </w:pPr>
            <w:r w:rsidRPr="008F3E3F">
              <w:rPr>
                <w:rStyle w:val="a3"/>
                <w:b w:val="0"/>
                <w:bCs w:val="0"/>
                <w:color w:val="auto"/>
                <w:sz w:val="24"/>
                <w:szCs w:val="28"/>
              </w:rPr>
              <w:t>ПРИЛОЖЕНИЕ № 1</w:t>
            </w:r>
          </w:p>
          <w:p w:rsidR="005E3D21" w:rsidRPr="008F3E3F" w:rsidRDefault="008F3E3F" w:rsidP="008F3E3F">
            <w:pPr>
              <w:ind w:firstLine="709"/>
              <w:jc w:val="center"/>
              <w:rPr>
                <w:rStyle w:val="a3"/>
                <w:color w:val="auto"/>
                <w:sz w:val="24"/>
                <w:szCs w:val="28"/>
              </w:rPr>
            </w:pPr>
            <w:r w:rsidRPr="008F3E3F">
              <w:rPr>
                <w:rStyle w:val="a3"/>
                <w:b w:val="0"/>
                <w:bCs w:val="0"/>
                <w:color w:val="auto"/>
                <w:sz w:val="24"/>
                <w:szCs w:val="28"/>
              </w:rPr>
              <w:t>к Положению о предоставлении права на размещение нестационарных торговых объектов на территории Красносельского городского поселения Гулькевичского района</w:t>
            </w:r>
          </w:p>
        </w:tc>
        <w:tc>
          <w:tcPr>
            <w:tcW w:w="4642" w:type="dxa"/>
            <w:shd w:val="clear" w:color="auto" w:fill="auto"/>
          </w:tcPr>
          <w:p w:rsidR="005E3D21" w:rsidRPr="008F3E3F" w:rsidRDefault="005E3D21" w:rsidP="008F3E3F">
            <w:pPr>
              <w:jc w:val="center"/>
              <w:rPr>
                <w:rStyle w:val="a3"/>
                <w:b w:val="0"/>
                <w:bCs w:val="0"/>
                <w:color w:val="auto"/>
                <w:sz w:val="24"/>
                <w:szCs w:val="28"/>
              </w:rPr>
            </w:pPr>
          </w:p>
        </w:tc>
      </w:tr>
    </w:tbl>
    <w:p w:rsidR="005E3D21" w:rsidRPr="008F3E3F" w:rsidRDefault="005E3D21" w:rsidP="005E3D21">
      <w:pPr>
        <w:ind w:firstLine="709"/>
        <w:jc w:val="center"/>
        <w:rPr>
          <w:rStyle w:val="a3"/>
          <w:color w:val="auto"/>
          <w:sz w:val="24"/>
          <w:szCs w:val="28"/>
        </w:rPr>
      </w:pPr>
    </w:p>
    <w:p w:rsidR="005E3D21" w:rsidRPr="008F3E3F" w:rsidRDefault="005E3D21" w:rsidP="005E3D21">
      <w:pPr>
        <w:ind w:firstLine="709"/>
        <w:jc w:val="center"/>
        <w:rPr>
          <w:rStyle w:val="a3"/>
          <w:color w:val="auto"/>
          <w:sz w:val="24"/>
          <w:szCs w:val="28"/>
        </w:rPr>
      </w:pPr>
    </w:p>
    <w:p w:rsidR="005E3D21" w:rsidRPr="008F3E3F" w:rsidRDefault="005E3D21" w:rsidP="005E3D21">
      <w:pPr>
        <w:jc w:val="center"/>
        <w:rPr>
          <w:rStyle w:val="a3"/>
          <w:b w:val="0"/>
          <w:color w:val="auto"/>
          <w:sz w:val="24"/>
          <w:szCs w:val="28"/>
        </w:rPr>
      </w:pPr>
      <w:r w:rsidRPr="008F3E3F">
        <w:rPr>
          <w:rStyle w:val="a3"/>
          <w:b w:val="0"/>
          <w:color w:val="auto"/>
          <w:sz w:val="24"/>
          <w:szCs w:val="28"/>
        </w:rPr>
        <w:t xml:space="preserve">ЗАЯВЛЕНИЕ </w:t>
      </w:r>
    </w:p>
    <w:p w:rsidR="005E3D21" w:rsidRPr="008F3E3F" w:rsidRDefault="005E3D21" w:rsidP="005E3D21">
      <w:pPr>
        <w:jc w:val="center"/>
        <w:rPr>
          <w:rStyle w:val="a3"/>
          <w:color w:val="auto"/>
          <w:sz w:val="24"/>
          <w:szCs w:val="28"/>
        </w:rPr>
      </w:pPr>
      <w:r w:rsidRPr="008F3E3F">
        <w:rPr>
          <w:rStyle w:val="a3"/>
          <w:color w:val="auto"/>
          <w:sz w:val="24"/>
          <w:szCs w:val="28"/>
        </w:rPr>
        <w:t xml:space="preserve"> </w:t>
      </w:r>
      <w:r w:rsidRPr="008F3E3F">
        <w:rPr>
          <w:bCs/>
          <w:sz w:val="24"/>
          <w:szCs w:val="28"/>
        </w:rPr>
        <w:t>о предоставлении права на размещение нестационарных торговых объектов на территории Красносельского городского поселения Гулькевичского района</w:t>
      </w:r>
    </w:p>
    <w:p w:rsidR="005E3D21" w:rsidRPr="008F3E3F" w:rsidRDefault="005E3D21" w:rsidP="005E3D21">
      <w:pPr>
        <w:ind w:firstLine="709"/>
        <w:jc w:val="center"/>
        <w:rPr>
          <w:rStyle w:val="a3"/>
          <w:color w:val="auto"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623"/>
      </w:tblGrid>
      <w:tr w:rsidR="005E3D21" w:rsidRPr="008F3E3F" w:rsidTr="008F3E3F">
        <w:tc>
          <w:tcPr>
            <w:tcW w:w="4732" w:type="dxa"/>
            <w:shd w:val="clear" w:color="auto" w:fill="auto"/>
          </w:tcPr>
          <w:p w:rsidR="005E3D21" w:rsidRPr="008F3E3F" w:rsidRDefault="008F3E3F" w:rsidP="008F3E3F">
            <w:pPr>
              <w:ind w:firstLine="709"/>
              <w:jc w:val="both"/>
              <w:rPr>
                <w:rStyle w:val="a3"/>
                <w:color w:val="auto"/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В конкурсную комиссию по предоставлению права на размещение нестационарных торговых объектов на территории Красносельского городского поселения Гулькевичского района</w:t>
            </w:r>
          </w:p>
        </w:tc>
        <w:tc>
          <w:tcPr>
            <w:tcW w:w="4623" w:type="dxa"/>
            <w:shd w:val="clear" w:color="auto" w:fill="auto"/>
          </w:tcPr>
          <w:p w:rsidR="005E3D21" w:rsidRPr="008F3E3F" w:rsidRDefault="005E3D21" w:rsidP="008F3E3F">
            <w:pPr>
              <w:jc w:val="both"/>
              <w:rPr>
                <w:rStyle w:val="a3"/>
                <w:b w:val="0"/>
                <w:bCs w:val="0"/>
                <w:color w:val="auto"/>
                <w:sz w:val="24"/>
                <w:szCs w:val="28"/>
                <w:vertAlign w:val="subscript"/>
              </w:rPr>
            </w:pPr>
          </w:p>
        </w:tc>
      </w:tr>
    </w:tbl>
    <w:p w:rsidR="008F3E3F" w:rsidRDefault="008F3E3F" w:rsidP="005E3D21">
      <w:pPr>
        <w:widowControl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lastRenderedPageBreak/>
        <w:t>Заявитель _________________________________________________________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Адрес местонахождения_____________________________________________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Ф.И.О. руководителя предприятия 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ИНН заявителя _____________________, контактный телефон 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ОГРН __________________________________________________________________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                               (</w:t>
      </w:r>
      <w:r w:rsidRPr="008F3E3F">
        <w:rPr>
          <w:sz w:val="22"/>
          <w:szCs w:val="24"/>
        </w:rPr>
        <w:t>номер, дата, кем присвоен</w:t>
      </w:r>
      <w:r w:rsidRPr="008F3E3F">
        <w:rPr>
          <w:sz w:val="24"/>
          <w:szCs w:val="28"/>
        </w:rPr>
        <w:t>)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Адрес электронной почты: ___________________________________________</w:t>
      </w:r>
    </w:p>
    <w:p w:rsidR="005E3D21" w:rsidRPr="008F3E3F" w:rsidRDefault="005E3D21" w:rsidP="005E3D21">
      <w:pPr>
        <w:widowControl/>
        <w:ind w:firstLine="708"/>
        <w:rPr>
          <w:sz w:val="24"/>
          <w:szCs w:val="28"/>
        </w:rPr>
      </w:pPr>
      <w:r w:rsidRPr="008F3E3F">
        <w:rPr>
          <w:sz w:val="24"/>
          <w:szCs w:val="28"/>
        </w:rPr>
        <w:t>Прошу Вас рассмотреть на заседании конкурсной комиссии по предоставлению права на размещение нестационарных торговых объектов на территории Красносельского городского поселения Гулькевичского района возможность размещения __________________________________________________________________</w:t>
      </w:r>
    </w:p>
    <w:p w:rsidR="005E3D21" w:rsidRPr="008F3E3F" w:rsidRDefault="005E3D21" w:rsidP="005E3D21">
      <w:pPr>
        <w:widowControl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>(</w:t>
      </w:r>
      <w:r w:rsidRPr="008F3E3F">
        <w:rPr>
          <w:sz w:val="22"/>
          <w:szCs w:val="24"/>
        </w:rPr>
        <w:t>тип нестационарного торгового объекта: лоток, бахчевой развал, киоск, павильон и т.д</w:t>
      </w:r>
      <w:r w:rsidRPr="008F3E3F">
        <w:rPr>
          <w:sz w:val="24"/>
          <w:szCs w:val="28"/>
        </w:rPr>
        <w:t>.)</w:t>
      </w:r>
    </w:p>
    <w:p w:rsidR="005E3D21" w:rsidRPr="008F3E3F" w:rsidRDefault="005E3D21" w:rsidP="005E3D21">
      <w:pPr>
        <w:widowControl/>
        <w:rPr>
          <w:sz w:val="24"/>
          <w:szCs w:val="28"/>
        </w:rPr>
      </w:pPr>
      <w:r w:rsidRPr="008F3E3F">
        <w:rPr>
          <w:sz w:val="24"/>
          <w:szCs w:val="28"/>
        </w:rPr>
        <w:t>для осуществления торговой деятельности __________________________________________________________________</w:t>
      </w:r>
    </w:p>
    <w:p w:rsidR="005E3D21" w:rsidRPr="008F3E3F" w:rsidRDefault="005E3D21" w:rsidP="005E3D21">
      <w:pPr>
        <w:widowControl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>__________________________________________________________________ (</w:t>
      </w:r>
      <w:r w:rsidRPr="008F3E3F">
        <w:rPr>
          <w:sz w:val="22"/>
          <w:szCs w:val="24"/>
        </w:rPr>
        <w:t>специализация: фрукты и овощи, бахчевые культуры, продовольственные товары и т.д</w:t>
      </w:r>
      <w:r w:rsidRPr="008F3E3F">
        <w:rPr>
          <w:sz w:val="24"/>
          <w:szCs w:val="28"/>
        </w:rPr>
        <w:t>.)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по адресу: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1. __________________________________________________________________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                     (</w:t>
      </w:r>
      <w:r w:rsidRPr="008F3E3F">
        <w:rPr>
          <w:sz w:val="22"/>
          <w:szCs w:val="24"/>
        </w:rPr>
        <w:t>адрес месторасположения объекта</w:t>
      </w:r>
      <w:r w:rsidRPr="008F3E3F">
        <w:rPr>
          <w:sz w:val="24"/>
          <w:szCs w:val="28"/>
        </w:rPr>
        <w:t>)</w:t>
      </w:r>
    </w:p>
    <w:p w:rsidR="005E3D21" w:rsidRPr="008F3E3F" w:rsidRDefault="005E3D21" w:rsidP="005E3D21">
      <w:pPr>
        <w:widowControl/>
        <w:ind w:firstLine="708"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ind w:firstLine="708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С положением о порядке размещения нестационарных торговых объектов на территории Красносельского городского поселения Гулькевичского района ознакомлен(на).</w:t>
      </w:r>
    </w:p>
    <w:p w:rsidR="005E3D21" w:rsidRPr="008F3E3F" w:rsidRDefault="005E3D21" w:rsidP="005E3D21">
      <w:pPr>
        <w:widowControl/>
        <w:ind w:firstLine="708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5E3D21" w:rsidRPr="008F3E3F" w:rsidRDefault="005E3D21" w:rsidP="005E3D21">
      <w:pPr>
        <w:widowControl/>
        <w:ind w:firstLine="708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К заявлению прилагаю следующие документы с документы: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 </w:t>
      </w:r>
      <w:r w:rsidRPr="008F3E3F">
        <w:rPr>
          <w:sz w:val="24"/>
          <w:szCs w:val="28"/>
        </w:rPr>
        <w:tab/>
        <w:t>1)___________________________________________________________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ab/>
        <w:t>2)____________________________________________________________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ab/>
        <w:t>3)____________________________________________________________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«____» ____________ 20___ г.            ___________________________________</w:t>
      </w:r>
    </w:p>
    <w:p w:rsidR="005E3D21" w:rsidRPr="008F3E3F" w:rsidRDefault="005E3D21" w:rsidP="005E3D21">
      <w:pPr>
        <w:widowControl/>
        <w:jc w:val="both"/>
        <w:rPr>
          <w:sz w:val="22"/>
          <w:szCs w:val="24"/>
        </w:rPr>
      </w:pPr>
      <w:r w:rsidRPr="008F3E3F">
        <w:rPr>
          <w:sz w:val="24"/>
          <w:szCs w:val="28"/>
        </w:rPr>
        <w:t>(</w:t>
      </w:r>
      <w:r w:rsidRPr="008F3E3F">
        <w:rPr>
          <w:sz w:val="22"/>
          <w:szCs w:val="24"/>
        </w:rPr>
        <w:t xml:space="preserve">дата подачи </w:t>
      </w:r>
      <w:proofErr w:type="gramStart"/>
      <w:r w:rsidRPr="008F3E3F">
        <w:rPr>
          <w:sz w:val="22"/>
          <w:szCs w:val="24"/>
        </w:rPr>
        <w:t>заявления</w:t>
      </w:r>
      <w:r w:rsidRPr="008F3E3F">
        <w:rPr>
          <w:sz w:val="24"/>
          <w:szCs w:val="28"/>
        </w:rPr>
        <w:t xml:space="preserve">)   </w:t>
      </w:r>
      <w:proofErr w:type="gramEnd"/>
      <w:r w:rsidRPr="008F3E3F">
        <w:rPr>
          <w:sz w:val="24"/>
          <w:szCs w:val="28"/>
        </w:rPr>
        <w:t xml:space="preserve">                    (</w:t>
      </w:r>
      <w:r w:rsidRPr="008F3E3F">
        <w:rPr>
          <w:sz w:val="22"/>
          <w:szCs w:val="24"/>
        </w:rPr>
        <w:t>Ф.И.О., подпись предпринимателя или</w:t>
      </w:r>
    </w:p>
    <w:p w:rsidR="005E3D21" w:rsidRPr="008F3E3F" w:rsidRDefault="005E3D21" w:rsidP="005E3D21">
      <w:pPr>
        <w:ind w:firstLine="709"/>
        <w:rPr>
          <w:sz w:val="24"/>
          <w:szCs w:val="28"/>
        </w:rPr>
      </w:pPr>
      <w:r w:rsidRPr="008F3E3F">
        <w:rPr>
          <w:sz w:val="22"/>
          <w:szCs w:val="24"/>
        </w:rPr>
        <w:t xml:space="preserve">                                                       М.П.                   руководителя предприятия</w:t>
      </w:r>
      <w:r w:rsidRPr="008F3E3F">
        <w:rPr>
          <w:sz w:val="24"/>
          <w:szCs w:val="28"/>
        </w:rPr>
        <w:t>)</w:t>
      </w:r>
    </w:p>
    <w:p w:rsidR="005E3D21" w:rsidRPr="008F3E3F" w:rsidRDefault="005E3D21" w:rsidP="005E3D21">
      <w:pPr>
        <w:ind w:firstLine="709"/>
        <w:rPr>
          <w:sz w:val="24"/>
          <w:szCs w:val="28"/>
        </w:rPr>
      </w:pPr>
    </w:p>
    <w:p w:rsidR="005E3D21" w:rsidRDefault="005E3D21" w:rsidP="005E3D21">
      <w:pPr>
        <w:ind w:firstLine="709"/>
        <w:rPr>
          <w:sz w:val="24"/>
          <w:szCs w:val="28"/>
        </w:rPr>
      </w:pPr>
    </w:p>
    <w:p w:rsidR="00D86622" w:rsidRPr="008F3E3F" w:rsidRDefault="00D86622" w:rsidP="005E3D21">
      <w:pPr>
        <w:ind w:firstLine="709"/>
        <w:rPr>
          <w:sz w:val="24"/>
          <w:szCs w:val="28"/>
        </w:rPr>
      </w:pPr>
    </w:p>
    <w:p w:rsidR="005E3D21" w:rsidRPr="008F3E3F" w:rsidRDefault="005E3D21" w:rsidP="005E3D21">
      <w:pPr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Глава Красносельского городского</w:t>
      </w:r>
    </w:p>
    <w:p w:rsidR="008F3E3F" w:rsidRDefault="005E3D21" w:rsidP="005E3D21">
      <w:pPr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поселения Гулькевичского района  </w:t>
      </w:r>
    </w:p>
    <w:p w:rsidR="005E3D21" w:rsidRPr="008F3E3F" w:rsidRDefault="005E3D21" w:rsidP="005E3D21">
      <w:pPr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 </w:t>
      </w:r>
      <w:proofErr w:type="spellStart"/>
      <w:r w:rsidRPr="008F3E3F">
        <w:rPr>
          <w:sz w:val="24"/>
          <w:szCs w:val="28"/>
        </w:rPr>
        <w:t>А.И.Рогоза</w:t>
      </w:r>
      <w:proofErr w:type="spellEnd"/>
      <w:r w:rsidRPr="008F3E3F">
        <w:rPr>
          <w:sz w:val="24"/>
          <w:szCs w:val="28"/>
        </w:rPr>
        <w:t xml:space="preserve"> </w:t>
      </w:r>
    </w:p>
    <w:p w:rsidR="005E3D21" w:rsidRPr="008F3E3F" w:rsidRDefault="005E3D21" w:rsidP="005E3D21">
      <w:pPr>
        <w:rPr>
          <w:sz w:val="24"/>
        </w:rPr>
      </w:pPr>
    </w:p>
    <w:p w:rsidR="005E3D21" w:rsidRPr="008F3E3F" w:rsidRDefault="005E3D21" w:rsidP="002D45AE">
      <w:pPr>
        <w:jc w:val="both"/>
        <w:rPr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4"/>
        <w:gridCol w:w="4511"/>
      </w:tblGrid>
      <w:tr w:rsidR="005E3D21" w:rsidRPr="008F3E3F" w:rsidTr="008F3E3F">
        <w:tc>
          <w:tcPr>
            <w:tcW w:w="4928" w:type="dxa"/>
            <w:shd w:val="clear" w:color="auto" w:fill="auto"/>
          </w:tcPr>
          <w:p w:rsidR="008F3E3F" w:rsidRPr="008F3E3F" w:rsidRDefault="008F3E3F" w:rsidP="008F3E3F">
            <w:pPr>
              <w:jc w:val="center"/>
              <w:rPr>
                <w:rStyle w:val="a3"/>
                <w:b w:val="0"/>
                <w:bCs w:val="0"/>
                <w:color w:val="auto"/>
                <w:sz w:val="24"/>
                <w:szCs w:val="28"/>
              </w:rPr>
            </w:pPr>
            <w:r w:rsidRPr="008F3E3F">
              <w:rPr>
                <w:rStyle w:val="a3"/>
                <w:b w:val="0"/>
                <w:bCs w:val="0"/>
                <w:color w:val="auto"/>
                <w:sz w:val="24"/>
                <w:szCs w:val="28"/>
              </w:rPr>
              <w:t>ПРИЛОЖЕНИЕ № 2</w:t>
            </w:r>
          </w:p>
          <w:p w:rsidR="005E3D21" w:rsidRPr="008F3E3F" w:rsidRDefault="008F3E3F" w:rsidP="008F3E3F">
            <w:pPr>
              <w:tabs>
                <w:tab w:val="left" w:pos="1140"/>
              </w:tabs>
              <w:ind w:firstLine="709"/>
              <w:jc w:val="center"/>
              <w:rPr>
                <w:rStyle w:val="a3"/>
                <w:color w:val="auto"/>
                <w:sz w:val="24"/>
                <w:szCs w:val="28"/>
              </w:rPr>
            </w:pPr>
            <w:r w:rsidRPr="008F3E3F">
              <w:rPr>
                <w:rStyle w:val="a3"/>
                <w:b w:val="0"/>
                <w:bCs w:val="0"/>
                <w:color w:val="auto"/>
                <w:sz w:val="24"/>
                <w:szCs w:val="28"/>
              </w:rPr>
              <w:t>к Положению о предоставлении права на размещение нестационарных торговых объектов на территории Красносельского городского поселения Гулькевичского района</w:t>
            </w:r>
          </w:p>
        </w:tc>
        <w:tc>
          <w:tcPr>
            <w:tcW w:w="4642" w:type="dxa"/>
            <w:shd w:val="clear" w:color="auto" w:fill="auto"/>
          </w:tcPr>
          <w:p w:rsidR="005E3D21" w:rsidRPr="008F3E3F" w:rsidRDefault="005E3D21" w:rsidP="008F3E3F">
            <w:pPr>
              <w:jc w:val="center"/>
              <w:rPr>
                <w:rStyle w:val="a3"/>
                <w:b w:val="0"/>
                <w:bCs w:val="0"/>
                <w:color w:val="auto"/>
                <w:sz w:val="24"/>
                <w:szCs w:val="28"/>
              </w:rPr>
            </w:pPr>
          </w:p>
        </w:tc>
      </w:tr>
    </w:tbl>
    <w:p w:rsidR="005E3D21" w:rsidRPr="008F3E3F" w:rsidRDefault="005E3D21" w:rsidP="005E3D21">
      <w:pPr>
        <w:ind w:firstLine="709"/>
        <w:jc w:val="right"/>
        <w:rPr>
          <w:rStyle w:val="a3"/>
          <w:color w:val="auto"/>
          <w:sz w:val="24"/>
          <w:szCs w:val="28"/>
        </w:rPr>
      </w:pPr>
    </w:p>
    <w:p w:rsidR="005E3D21" w:rsidRPr="008F3E3F" w:rsidRDefault="005E3D21" w:rsidP="005E3D21">
      <w:pPr>
        <w:ind w:firstLine="709"/>
        <w:jc w:val="right"/>
        <w:rPr>
          <w:rStyle w:val="a3"/>
          <w:color w:val="auto"/>
          <w:sz w:val="24"/>
          <w:szCs w:val="28"/>
        </w:rPr>
      </w:pPr>
    </w:p>
    <w:p w:rsidR="005E3D21" w:rsidRPr="008F3E3F" w:rsidRDefault="005E3D21" w:rsidP="005E3D21">
      <w:pPr>
        <w:ind w:firstLine="709"/>
        <w:jc w:val="center"/>
        <w:rPr>
          <w:rStyle w:val="a3"/>
          <w:b w:val="0"/>
          <w:color w:val="auto"/>
          <w:sz w:val="24"/>
          <w:szCs w:val="28"/>
        </w:rPr>
      </w:pPr>
      <w:r w:rsidRPr="008F3E3F">
        <w:rPr>
          <w:rStyle w:val="a3"/>
          <w:b w:val="0"/>
          <w:color w:val="auto"/>
          <w:sz w:val="24"/>
          <w:szCs w:val="28"/>
        </w:rPr>
        <w:t xml:space="preserve">ЗАЯВЛЕНИЕ </w:t>
      </w:r>
    </w:p>
    <w:p w:rsidR="005E3D21" w:rsidRPr="008F3E3F" w:rsidRDefault="005E3D21" w:rsidP="005E3D21">
      <w:pPr>
        <w:ind w:firstLine="709"/>
        <w:jc w:val="center"/>
        <w:rPr>
          <w:rStyle w:val="a3"/>
          <w:color w:val="auto"/>
          <w:sz w:val="24"/>
          <w:szCs w:val="28"/>
        </w:rPr>
      </w:pPr>
    </w:p>
    <w:p w:rsidR="005E3D21" w:rsidRPr="008F3E3F" w:rsidRDefault="005E3D21" w:rsidP="005E3D21">
      <w:pPr>
        <w:ind w:firstLine="709"/>
        <w:jc w:val="center"/>
        <w:rPr>
          <w:rStyle w:val="a3"/>
          <w:b w:val="0"/>
          <w:color w:val="auto"/>
          <w:sz w:val="24"/>
          <w:szCs w:val="28"/>
        </w:rPr>
      </w:pPr>
      <w:r w:rsidRPr="008F3E3F">
        <w:rPr>
          <w:rStyle w:val="a3"/>
          <w:b w:val="0"/>
          <w:color w:val="auto"/>
          <w:sz w:val="24"/>
          <w:szCs w:val="28"/>
        </w:rPr>
        <w:t xml:space="preserve">о размещении нестационарного торгового объекта в дни проведения праздничных (торжественных) мероприятий, имеющих краткосрочный характер </w:t>
      </w:r>
    </w:p>
    <w:p w:rsidR="005E3D21" w:rsidRPr="008F3E3F" w:rsidRDefault="005E3D21" w:rsidP="005E3D21">
      <w:pPr>
        <w:ind w:firstLine="709"/>
        <w:jc w:val="center"/>
        <w:rPr>
          <w:rStyle w:val="a3"/>
          <w:color w:val="auto"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0"/>
        <w:gridCol w:w="4495"/>
      </w:tblGrid>
      <w:tr w:rsidR="005E3D21" w:rsidRPr="008F3E3F" w:rsidTr="008F3E3F">
        <w:trPr>
          <w:trHeight w:val="461"/>
        </w:trPr>
        <w:tc>
          <w:tcPr>
            <w:tcW w:w="4895" w:type="dxa"/>
            <w:shd w:val="clear" w:color="auto" w:fill="auto"/>
          </w:tcPr>
          <w:p w:rsidR="008F3E3F" w:rsidRPr="008F3E3F" w:rsidRDefault="008F3E3F" w:rsidP="008F3E3F">
            <w:pPr>
              <w:ind w:firstLine="708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Главе</w:t>
            </w:r>
          </w:p>
          <w:p w:rsidR="008F3E3F" w:rsidRPr="008F3E3F" w:rsidRDefault="008F3E3F" w:rsidP="008F3E3F">
            <w:pPr>
              <w:ind w:firstLine="708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Красносельского городского поселения Гулькевичского района ________________________________</w:t>
            </w:r>
          </w:p>
          <w:p w:rsidR="005E3D21" w:rsidRPr="008F3E3F" w:rsidRDefault="008F3E3F" w:rsidP="008F3E3F">
            <w:pPr>
              <w:ind w:firstLine="708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4896" w:type="dxa"/>
            <w:shd w:val="clear" w:color="auto" w:fill="auto"/>
          </w:tcPr>
          <w:p w:rsidR="005E3D21" w:rsidRPr="008F3E3F" w:rsidRDefault="005E3D21" w:rsidP="008F3E3F">
            <w:pPr>
              <w:ind w:firstLine="709"/>
              <w:jc w:val="center"/>
              <w:rPr>
                <w:rStyle w:val="a3"/>
                <w:b w:val="0"/>
                <w:bCs w:val="0"/>
                <w:color w:val="auto"/>
                <w:sz w:val="24"/>
                <w:szCs w:val="28"/>
                <w:vertAlign w:val="subscript"/>
              </w:rPr>
            </w:pPr>
          </w:p>
        </w:tc>
      </w:tr>
    </w:tbl>
    <w:p w:rsidR="005E3D21" w:rsidRDefault="005E3D21" w:rsidP="005E3D21">
      <w:pPr>
        <w:widowControl/>
        <w:jc w:val="both"/>
        <w:rPr>
          <w:sz w:val="24"/>
          <w:szCs w:val="28"/>
        </w:rPr>
      </w:pPr>
    </w:p>
    <w:p w:rsidR="005F5077" w:rsidRPr="008F3E3F" w:rsidRDefault="005F5077" w:rsidP="005E3D21">
      <w:pPr>
        <w:widowControl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Заявитель _________________________________________________________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Адрес местонахождения 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Ф.И.О. руководителя предприятия 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ИНН заявителя _____________________, контактный телефон 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ОГРН _____________________________________________________________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                                         (</w:t>
      </w:r>
      <w:r w:rsidRPr="008F3E3F">
        <w:rPr>
          <w:sz w:val="22"/>
          <w:szCs w:val="24"/>
        </w:rPr>
        <w:t>номер, дата, кем присвоен</w:t>
      </w:r>
      <w:r w:rsidRPr="008F3E3F">
        <w:rPr>
          <w:sz w:val="24"/>
          <w:szCs w:val="28"/>
        </w:rPr>
        <w:t>)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Адрес электронной почты: ___________________________________________</w:t>
      </w:r>
    </w:p>
    <w:p w:rsidR="005E3D21" w:rsidRPr="008F3E3F" w:rsidRDefault="005E3D21" w:rsidP="005E3D21">
      <w:pPr>
        <w:widowControl/>
        <w:ind w:firstLine="708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Прошу Вас рассмотреть возможность размещения нестационарного торгового объекта в дни проведения праздничных (торжественных) мероприятий_____________________________________________________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__________________________________________________________________</w:t>
      </w:r>
    </w:p>
    <w:p w:rsidR="005E3D21" w:rsidRPr="008F3E3F" w:rsidRDefault="005E3D21" w:rsidP="005E3D21">
      <w:pPr>
        <w:widowControl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>(</w:t>
      </w:r>
      <w:r w:rsidRPr="008F3E3F">
        <w:rPr>
          <w:sz w:val="22"/>
          <w:szCs w:val="24"/>
        </w:rPr>
        <w:t>наименование мероприятия и даты, предполагаемые для организации торговли</w:t>
      </w:r>
      <w:r w:rsidRPr="008F3E3F">
        <w:rPr>
          <w:sz w:val="24"/>
          <w:szCs w:val="28"/>
        </w:rPr>
        <w:t>)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для реализации 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________________________________________________________________</w:t>
      </w:r>
    </w:p>
    <w:p w:rsidR="005E3D21" w:rsidRPr="008F3E3F" w:rsidRDefault="005E3D21" w:rsidP="005E3D21">
      <w:pPr>
        <w:widowControl/>
        <w:jc w:val="center"/>
        <w:rPr>
          <w:sz w:val="22"/>
          <w:szCs w:val="24"/>
        </w:rPr>
      </w:pPr>
      <w:r w:rsidRPr="008F3E3F">
        <w:rPr>
          <w:sz w:val="24"/>
          <w:szCs w:val="28"/>
        </w:rPr>
        <w:t>(</w:t>
      </w:r>
      <w:r w:rsidRPr="008F3E3F">
        <w:rPr>
          <w:sz w:val="22"/>
          <w:szCs w:val="24"/>
        </w:rPr>
        <w:t>ассортимент товаров, предусмотренный положением о размещении</w:t>
      </w:r>
    </w:p>
    <w:p w:rsidR="005E3D21" w:rsidRPr="008F3E3F" w:rsidRDefault="005E3D21" w:rsidP="005E3D21">
      <w:pPr>
        <w:widowControl/>
        <w:jc w:val="center"/>
        <w:rPr>
          <w:sz w:val="24"/>
          <w:szCs w:val="28"/>
        </w:rPr>
      </w:pPr>
      <w:r w:rsidRPr="008F3E3F">
        <w:rPr>
          <w:sz w:val="22"/>
          <w:szCs w:val="24"/>
        </w:rPr>
        <w:t>нестационарных торговых объектов на территории Красносельского городского поселения Гулькевичского района)</w:t>
      </w:r>
      <w:r w:rsidRPr="008F3E3F">
        <w:rPr>
          <w:sz w:val="24"/>
          <w:szCs w:val="28"/>
        </w:rPr>
        <w:t>)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по адресу(</w:t>
      </w:r>
      <w:proofErr w:type="spellStart"/>
      <w:r w:rsidRPr="008F3E3F">
        <w:rPr>
          <w:sz w:val="24"/>
          <w:szCs w:val="28"/>
        </w:rPr>
        <w:t>ам</w:t>
      </w:r>
      <w:proofErr w:type="spellEnd"/>
      <w:r w:rsidRPr="008F3E3F">
        <w:rPr>
          <w:sz w:val="24"/>
          <w:szCs w:val="28"/>
        </w:rPr>
        <w:t>):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1._________________________________________________________________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                     (</w:t>
      </w:r>
      <w:r w:rsidRPr="008F3E3F">
        <w:rPr>
          <w:sz w:val="22"/>
          <w:szCs w:val="24"/>
        </w:rPr>
        <w:t>адрес месторасположения объекта</w:t>
      </w:r>
      <w:r w:rsidRPr="008F3E3F">
        <w:rPr>
          <w:sz w:val="24"/>
          <w:szCs w:val="28"/>
        </w:rPr>
        <w:t>)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2._________________________________________________________________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                     (</w:t>
      </w:r>
      <w:r w:rsidRPr="008F3E3F">
        <w:rPr>
          <w:sz w:val="22"/>
          <w:szCs w:val="24"/>
        </w:rPr>
        <w:t>адрес месторасположения объекта</w:t>
      </w:r>
      <w:r w:rsidRPr="008F3E3F">
        <w:rPr>
          <w:sz w:val="24"/>
          <w:szCs w:val="28"/>
        </w:rPr>
        <w:t>)</w:t>
      </w:r>
    </w:p>
    <w:p w:rsidR="005E3D21" w:rsidRPr="008F3E3F" w:rsidRDefault="005E3D21" w:rsidP="005E3D21">
      <w:pPr>
        <w:widowControl/>
        <w:ind w:firstLine="708"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ind w:firstLine="708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С положением о порядке размещения нестационарных торговых объектов на территории Красносельского городского поселения Гулькевичского района ознакомлен(а) и обязуюсь его соблюдать.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                                                                     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«____» ____________ 20___ г.            ___________________________________</w:t>
      </w:r>
    </w:p>
    <w:p w:rsidR="005E3D21" w:rsidRPr="008F3E3F" w:rsidRDefault="005E3D21" w:rsidP="005E3D21">
      <w:pPr>
        <w:widowControl/>
        <w:jc w:val="both"/>
        <w:rPr>
          <w:sz w:val="22"/>
          <w:szCs w:val="24"/>
        </w:rPr>
      </w:pPr>
      <w:r w:rsidRPr="008F3E3F">
        <w:rPr>
          <w:sz w:val="24"/>
          <w:szCs w:val="28"/>
        </w:rPr>
        <w:t>(</w:t>
      </w:r>
      <w:r w:rsidRPr="008F3E3F">
        <w:rPr>
          <w:sz w:val="22"/>
          <w:szCs w:val="24"/>
        </w:rPr>
        <w:t xml:space="preserve">дата подачи </w:t>
      </w:r>
      <w:proofErr w:type="gramStart"/>
      <w:r w:rsidRPr="008F3E3F">
        <w:rPr>
          <w:sz w:val="22"/>
          <w:szCs w:val="24"/>
        </w:rPr>
        <w:t>заявления</w:t>
      </w:r>
      <w:r w:rsidRPr="008F3E3F">
        <w:rPr>
          <w:sz w:val="24"/>
          <w:szCs w:val="28"/>
        </w:rPr>
        <w:t xml:space="preserve">)   </w:t>
      </w:r>
      <w:proofErr w:type="gramEnd"/>
      <w:r w:rsidRPr="008F3E3F">
        <w:rPr>
          <w:sz w:val="24"/>
          <w:szCs w:val="28"/>
        </w:rPr>
        <w:t xml:space="preserve">                           (</w:t>
      </w:r>
      <w:r w:rsidRPr="008F3E3F">
        <w:rPr>
          <w:sz w:val="22"/>
          <w:szCs w:val="24"/>
        </w:rPr>
        <w:t>Ф.И.О., подпись предпринимателя или</w:t>
      </w:r>
    </w:p>
    <w:p w:rsidR="005E3D21" w:rsidRPr="008F3E3F" w:rsidRDefault="005E3D21" w:rsidP="005E3D21">
      <w:pPr>
        <w:widowControl/>
        <w:jc w:val="both"/>
        <w:rPr>
          <w:sz w:val="22"/>
          <w:szCs w:val="24"/>
        </w:rPr>
      </w:pPr>
      <w:r w:rsidRPr="008F3E3F">
        <w:rPr>
          <w:sz w:val="22"/>
          <w:szCs w:val="24"/>
        </w:rPr>
        <w:t xml:space="preserve">                                                           М.П.                                руководителя предприятия)</w:t>
      </w:r>
    </w:p>
    <w:p w:rsidR="005E3D21" w:rsidRPr="008F3E3F" w:rsidRDefault="005E3D21" w:rsidP="005E3D21">
      <w:pPr>
        <w:ind w:firstLine="709"/>
        <w:rPr>
          <w:sz w:val="24"/>
          <w:szCs w:val="28"/>
        </w:rPr>
      </w:pPr>
    </w:p>
    <w:p w:rsidR="005E3D21" w:rsidRDefault="005E3D21" w:rsidP="005E3D21">
      <w:pPr>
        <w:ind w:firstLine="709"/>
        <w:rPr>
          <w:sz w:val="24"/>
          <w:szCs w:val="28"/>
        </w:rPr>
      </w:pPr>
    </w:p>
    <w:p w:rsidR="00D86622" w:rsidRPr="008F3E3F" w:rsidRDefault="00D86622" w:rsidP="005E3D21">
      <w:pPr>
        <w:ind w:firstLine="709"/>
        <w:rPr>
          <w:sz w:val="24"/>
          <w:szCs w:val="28"/>
        </w:rPr>
      </w:pPr>
    </w:p>
    <w:p w:rsidR="005E3D21" w:rsidRPr="008F3E3F" w:rsidRDefault="005E3D21" w:rsidP="005E3D21">
      <w:pPr>
        <w:autoSpaceDE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Глава Красносельского городского</w:t>
      </w:r>
    </w:p>
    <w:p w:rsidR="0007384C" w:rsidRDefault="005E3D21" w:rsidP="005E3D21">
      <w:pPr>
        <w:autoSpaceDE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поселения Гулькевичского ра</w:t>
      </w:r>
      <w:r w:rsidR="0007384C">
        <w:rPr>
          <w:sz w:val="24"/>
          <w:szCs w:val="28"/>
        </w:rPr>
        <w:t>йона</w:t>
      </w:r>
    </w:p>
    <w:p w:rsidR="0007384C" w:rsidRDefault="0007384C" w:rsidP="005E3D21">
      <w:pPr>
        <w:autoSpaceDE/>
        <w:adjustRightInd/>
        <w:jc w:val="both"/>
        <w:rPr>
          <w:sz w:val="24"/>
          <w:szCs w:val="28"/>
        </w:rPr>
      </w:pPr>
    </w:p>
    <w:p w:rsidR="005E3D21" w:rsidRPr="008F3E3F" w:rsidRDefault="005E3D21" w:rsidP="005E3D21">
      <w:pPr>
        <w:autoSpaceDE/>
        <w:adjustRightInd/>
        <w:jc w:val="both"/>
        <w:rPr>
          <w:sz w:val="24"/>
          <w:szCs w:val="28"/>
        </w:rPr>
      </w:pPr>
      <w:proofErr w:type="spellStart"/>
      <w:r w:rsidRPr="008F3E3F">
        <w:rPr>
          <w:sz w:val="24"/>
          <w:szCs w:val="28"/>
        </w:rPr>
        <w:t>А.И.Рогоза</w:t>
      </w:r>
      <w:proofErr w:type="spellEnd"/>
      <w:r w:rsidRPr="008F3E3F">
        <w:rPr>
          <w:sz w:val="24"/>
          <w:szCs w:val="28"/>
        </w:rPr>
        <w:t xml:space="preserve"> </w:t>
      </w:r>
    </w:p>
    <w:p w:rsidR="005E3D21" w:rsidRPr="008F3E3F" w:rsidRDefault="005E3D21" w:rsidP="005E3D21">
      <w:pPr>
        <w:jc w:val="both"/>
        <w:rPr>
          <w:sz w:val="24"/>
        </w:rPr>
      </w:pPr>
    </w:p>
    <w:p w:rsidR="00D86622" w:rsidRPr="008F3E3F" w:rsidRDefault="00D86622" w:rsidP="002D45AE">
      <w:pPr>
        <w:jc w:val="both"/>
        <w:rPr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86622" w:rsidTr="00D86622">
        <w:tc>
          <w:tcPr>
            <w:tcW w:w="4672" w:type="dxa"/>
          </w:tcPr>
          <w:p w:rsidR="00D86622" w:rsidRPr="00D86622" w:rsidRDefault="00D86622" w:rsidP="00D86622">
            <w:pPr>
              <w:widowControl/>
              <w:jc w:val="center"/>
              <w:rPr>
                <w:sz w:val="24"/>
                <w:szCs w:val="28"/>
              </w:rPr>
            </w:pPr>
            <w:r w:rsidRPr="00D86622">
              <w:rPr>
                <w:sz w:val="24"/>
                <w:szCs w:val="28"/>
              </w:rPr>
              <w:t>ПРИЛОЖЕНИЕ № 3</w:t>
            </w:r>
          </w:p>
          <w:p w:rsidR="00D86622" w:rsidRPr="00D86622" w:rsidRDefault="00D86622" w:rsidP="00D86622">
            <w:pPr>
              <w:widowControl/>
              <w:jc w:val="center"/>
              <w:rPr>
                <w:sz w:val="24"/>
                <w:szCs w:val="28"/>
              </w:rPr>
            </w:pPr>
            <w:r w:rsidRPr="00D86622">
              <w:rPr>
                <w:sz w:val="24"/>
                <w:szCs w:val="28"/>
              </w:rPr>
              <w:t>к Положению о предоставлении</w:t>
            </w:r>
          </w:p>
          <w:p w:rsidR="00D86622" w:rsidRPr="00D86622" w:rsidRDefault="00D86622" w:rsidP="00D86622">
            <w:pPr>
              <w:widowControl/>
              <w:jc w:val="center"/>
              <w:rPr>
                <w:sz w:val="24"/>
                <w:szCs w:val="28"/>
              </w:rPr>
            </w:pPr>
            <w:r w:rsidRPr="00D86622">
              <w:rPr>
                <w:sz w:val="24"/>
                <w:szCs w:val="28"/>
              </w:rPr>
              <w:t>права на размещение нестационарных</w:t>
            </w:r>
          </w:p>
          <w:p w:rsidR="00D86622" w:rsidRPr="00D86622" w:rsidRDefault="00D86622" w:rsidP="00D86622">
            <w:pPr>
              <w:widowControl/>
              <w:jc w:val="center"/>
              <w:rPr>
                <w:sz w:val="24"/>
                <w:szCs w:val="28"/>
              </w:rPr>
            </w:pPr>
            <w:r w:rsidRPr="00D86622">
              <w:rPr>
                <w:sz w:val="24"/>
                <w:szCs w:val="28"/>
              </w:rPr>
              <w:t>торговых объектов на территории</w:t>
            </w:r>
          </w:p>
          <w:p w:rsidR="00D86622" w:rsidRPr="00D86622" w:rsidRDefault="00D86622" w:rsidP="00D86622">
            <w:pPr>
              <w:widowControl/>
              <w:jc w:val="center"/>
              <w:rPr>
                <w:sz w:val="24"/>
                <w:szCs w:val="28"/>
              </w:rPr>
            </w:pPr>
            <w:r w:rsidRPr="00D86622">
              <w:rPr>
                <w:sz w:val="24"/>
                <w:szCs w:val="28"/>
              </w:rPr>
              <w:t>Красносельского городского поселения</w:t>
            </w:r>
          </w:p>
          <w:p w:rsidR="00D86622" w:rsidRDefault="00D86622" w:rsidP="00D86622">
            <w:pPr>
              <w:widowControl/>
              <w:jc w:val="center"/>
              <w:rPr>
                <w:sz w:val="24"/>
                <w:szCs w:val="28"/>
              </w:rPr>
            </w:pPr>
            <w:r w:rsidRPr="00D86622">
              <w:rPr>
                <w:sz w:val="24"/>
                <w:szCs w:val="28"/>
              </w:rPr>
              <w:t>Гулькевичского района</w:t>
            </w:r>
          </w:p>
        </w:tc>
        <w:tc>
          <w:tcPr>
            <w:tcW w:w="4673" w:type="dxa"/>
          </w:tcPr>
          <w:p w:rsidR="00D86622" w:rsidRDefault="00D86622" w:rsidP="005E3D21">
            <w:pPr>
              <w:widowControl/>
              <w:jc w:val="both"/>
              <w:rPr>
                <w:sz w:val="24"/>
                <w:szCs w:val="28"/>
              </w:rPr>
            </w:pPr>
          </w:p>
        </w:tc>
      </w:tr>
    </w:tbl>
    <w:p w:rsidR="005E3D21" w:rsidRPr="008F3E3F" w:rsidRDefault="005E3D21" w:rsidP="005E3D21">
      <w:pPr>
        <w:widowControl/>
        <w:ind w:firstLine="720"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ind w:firstLine="720"/>
        <w:jc w:val="both"/>
        <w:rPr>
          <w:sz w:val="24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E3D21" w:rsidRPr="008F3E3F" w:rsidTr="008F3E3F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E3D21" w:rsidRPr="008F3E3F" w:rsidRDefault="005E3D21" w:rsidP="005E3D21">
            <w:pPr>
              <w:widowControl/>
              <w:spacing w:before="108" w:after="108"/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8F3E3F">
              <w:rPr>
                <w:bCs/>
                <w:color w:val="000000"/>
                <w:sz w:val="24"/>
                <w:szCs w:val="28"/>
              </w:rPr>
              <w:t>ТИПОВАЯ ФОРМА</w:t>
            </w:r>
            <w:r w:rsidRPr="008F3E3F">
              <w:rPr>
                <w:bCs/>
                <w:color w:val="000000"/>
                <w:sz w:val="24"/>
                <w:szCs w:val="28"/>
              </w:rPr>
              <w:br/>
              <w:t>разрешения на право размещение нестационарного</w:t>
            </w:r>
            <w:r w:rsidRPr="008F3E3F">
              <w:rPr>
                <w:bCs/>
                <w:color w:val="000000"/>
                <w:sz w:val="24"/>
                <w:szCs w:val="28"/>
              </w:rPr>
              <w:br/>
              <w:t>торгового объекта в дни проведения праздничных (торжественных) мероприятий</w:t>
            </w:r>
          </w:p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5E3D21" w:rsidRPr="008F3E3F" w:rsidTr="008F3E3F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E3D21" w:rsidRPr="008F3E3F" w:rsidRDefault="005E3D21" w:rsidP="005E3D21">
            <w:pPr>
              <w:widowControl/>
              <w:spacing w:before="108" w:after="108"/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8F3E3F">
              <w:rPr>
                <w:bCs/>
                <w:color w:val="000000"/>
                <w:sz w:val="24"/>
                <w:szCs w:val="28"/>
              </w:rPr>
              <w:t>РАЗРЕШЕНИЕ</w:t>
            </w:r>
            <w:r w:rsidRPr="008F3E3F">
              <w:rPr>
                <w:bCs/>
                <w:color w:val="000000"/>
                <w:sz w:val="24"/>
                <w:szCs w:val="28"/>
              </w:rPr>
              <w:br/>
              <w:t>на право размещения нестационарного торгового объекта в дни проведения</w:t>
            </w:r>
            <w:r w:rsidRPr="008F3E3F">
              <w:rPr>
                <w:bCs/>
                <w:color w:val="000000"/>
                <w:sz w:val="24"/>
                <w:szCs w:val="28"/>
              </w:rPr>
              <w:br/>
              <w:t xml:space="preserve"> праздничных (торжественных) мероприятий</w:t>
            </w:r>
          </w:p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</w:p>
        </w:tc>
      </w:tr>
    </w:tbl>
    <w:p w:rsidR="005E3D21" w:rsidRPr="008F3E3F" w:rsidRDefault="005E3D21" w:rsidP="005E3D21">
      <w:pPr>
        <w:widowControl/>
        <w:autoSpaceDE/>
        <w:autoSpaceDN/>
        <w:adjustRightInd/>
        <w:rPr>
          <w:sz w:val="24"/>
          <w:szCs w:val="28"/>
        </w:rPr>
      </w:pPr>
      <w:r w:rsidRPr="008F3E3F">
        <w:rPr>
          <w:sz w:val="24"/>
          <w:szCs w:val="28"/>
        </w:rPr>
        <w:t>от «___</w:t>
      </w:r>
      <w:proofErr w:type="gramStart"/>
      <w:r w:rsidRPr="008F3E3F">
        <w:rPr>
          <w:sz w:val="24"/>
          <w:szCs w:val="28"/>
        </w:rPr>
        <w:t>_»_</w:t>
      </w:r>
      <w:proofErr w:type="gramEnd"/>
      <w:r w:rsidRPr="008F3E3F">
        <w:rPr>
          <w:sz w:val="24"/>
          <w:szCs w:val="28"/>
        </w:rPr>
        <w:t>____________20__г.                                                          №_________</w:t>
      </w:r>
    </w:p>
    <w:p w:rsidR="005E3D21" w:rsidRPr="008F3E3F" w:rsidRDefault="005E3D21" w:rsidP="005E3D21">
      <w:pPr>
        <w:widowControl/>
        <w:autoSpaceDE/>
        <w:autoSpaceDN/>
        <w:adjustRightInd/>
        <w:rPr>
          <w:sz w:val="24"/>
          <w:szCs w:val="28"/>
        </w:rPr>
      </w:pPr>
    </w:p>
    <w:p w:rsidR="005E3D21" w:rsidRPr="008F3E3F" w:rsidRDefault="005E3D21" w:rsidP="005E3D21">
      <w:pPr>
        <w:widowControl/>
        <w:autoSpaceDE/>
        <w:autoSpaceDN/>
        <w:adjustRightInd/>
        <w:rPr>
          <w:sz w:val="24"/>
          <w:szCs w:val="28"/>
        </w:rPr>
      </w:pPr>
      <w:r w:rsidRPr="008F3E3F">
        <w:rPr>
          <w:sz w:val="24"/>
          <w:szCs w:val="28"/>
        </w:rPr>
        <w:t>В дни проведения праздничных (торжественных) мероприятий, посвященных ____________________________________________________________________________________________________________________________________</w:t>
      </w:r>
    </w:p>
    <w:p w:rsidR="005E3D21" w:rsidRPr="008F3E3F" w:rsidRDefault="005E3D21" w:rsidP="005E3D21">
      <w:pPr>
        <w:widowControl/>
        <w:autoSpaceDE/>
        <w:autoSpaceDN/>
        <w:adjustRightInd/>
        <w:jc w:val="center"/>
        <w:rPr>
          <w:sz w:val="20"/>
          <w:szCs w:val="22"/>
        </w:rPr>
      </w:pPr>
      <w:r w:rsidRPr="008F3E3F">
        <w:rPr>
          <w:sz w:val="20"/>
          <w:szCs w:val="22"/>
        </w:rPr>
        <w:t>(наименование праздничных мероприятий)</w:t>
      </w:r>
    </w:p>
    <w:p w:rsidR="005E3D21" w:rsidRPr="008F3E3F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__________________________________________________________________</w:t>
      </w:r>
    </w:p>
    <w:p w:rsidR="005E3D21" w:rsidRPr="008F3E3F" w:rsidRDefault="005E3D21" w:rsidP="005E3D21">
      <w:pPr>
        <w:widowControl/>
        <w:autoSpaceDE/>
        <w:autoSpaceDN/>
        <w:adjustRightInd/>
        <w:jc w:val="center"/>
        <w:rPr>
          <w:sz w:val="20"/>
          <w:szCs w:val="22"/>
        </w:rPr>
      </w:pPr>
      <w:r w:rsidRPr="008F3E3F">
        <w:rPr>
          <w:sz w:val="20"/>
          <w:szCs w:val="22"/>
        </w:rPr>
        <w:t>(даты, предполагаемые для организации торговли)</w:t>
      </w:r>
    </w:p>
    <w:p w:rsidR="005E3D21" w:rsidRPr="008F3E3F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__________________________________________________________________</w:t>
      </w:r>
    </w:p>
    <w:p w:rsidR="005E3D21" w:rsidRPr="008F3E3F" w:rsidRDefault="005E3D21" w:rsidP="005E3D21">
      <w:pPr>
        <w:widowControl/>
        <w:autoSpaceDE/>
        <w:autoSpaceDN/>
        <w:adjustRightInd/>
        <w:jc w:val="center"/>
        <w:rPr>
          <w:sz w:val="20"/>
          <w:szCs w:val="22"/>
        </w:rPr>
      </w:pPr>
      <w:r w:rsidRPr="008F3E3F">
        <w:rPr>
          <w:sz w:val="20"/>
          <w:szCs w:val="22"/>
        </w:rPr>
        <w:t>(наименование юридического лица или Ф.И.О. индивидуального предпринимателя, владельца личного подсобного хозяйства)</w:t>
      </w:r>
    </w:p>
    <w:p w:rsidR="005E3D21" w:rsidRPr="008F3E3F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Выдается разрешение на право размещения __________________________________________________________________</w:t>
      </w:r>
    </w:p>
    <w:p w:rsidR="005E3D21" w:rsidRPr="008F3E3F" w:rsidRDefault="005E3D21" w:rsidP="005E3D21">
      <w:pPr>
        <w:widowControl/>
        <w:autoSpaceDE/>
        <w:autoSpaceDN/>
        <w:adjustRightInd/>
        <w:jc w:val="center"/>
        <w:rPr>
          <w:sz w:val="20"/>
          <w:szCs w:val="22"/>
        </w:rPr>
      </w:pPr>
      <w:r w:rsidRPr="008F3E3F">
        <w:rPr>
          <w:sz w:val="20"/>
          <w:szCs w:val="22"/>
        </w:rPr>
        <w:t>(наименование объекта торговли)</w:t>
      </w:r>
    </w:p>
    <w:p w:rsidR="005E3D21" w:rsidRPr="008F3E3F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_________________________________________________________________________________________________________________________________</w:t>
      </w:r>
    </w:p>
    <w:p w:rsidR="005E3D21" w:rsidRPr="008F3E3F" w:rsidRDefault="005E3D21" w:rsidP="005E3D21">
      <w:pPr>
        <w:widowControl/>
        <w:autoSpaceDE/>
        <w:autoSpaceDN/>
        <w:adjustRightInd/>
        <w:jc w:val="center"/>
        <w:rPr>
          <w:sz w:val="20"/>
          <w:szCs w:val="22"/>
        </w:rPr>
      </w:pPr>
      <w:r w:rsidRPr="008F3E3F">
        <w:rPr>
          <w:sz w:val="20"/>
          <w:szCs w:val="22"/>
        </w:rPr>
        <w:t>(ассортимент товара, предусмотренный к реализации)</w:t>
      </w:r>
    </w:p>
    <w:p w:rsidR="005E3D21" w:rsidRPr="008F3E3F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по адресу__________________________________________________________</w:t>
      </w:r>
    </w:p>
    <w:p w:rsidR="005E3D21" w:rsidRPr="008F3E3F" w:rsidRDefault="005E3D21" w:rsidP="005E3D21">
      <w:pPr>
        <w:widowControl/>
        <w:autoSpaceDE/>
        <w:autoSpaceDN/>
        <w:adjustRightInd/>
        <w:jc w:val="center"/>
        <w:rPr>
          <w:sz w:val="20"/>
          <w:szCs w:val="22"/>
        </w:rPr>
      </w:pPr>
      <w:r w:rsidRPr="008F3E3F">
        <w:rPr>
          <w:sz w:val="20"/>
          <w:szCs w:val="22"/>
        </w:rPr>
        <w:t>(адрес размещения торгового объекта)</w:t>
      </w:r>
    </w:p>
    <w:p w:rsidR="005E3D21" w:rsidRPr="008F3E3F" w:rsidRDefault="005E3D21" w:rsidP="005E3D21">
      <w:pPr>
        <w:widowControl/>
        <w:autoSpaceDE/>
        <w:autoSpaceDN/>
        <w:adjustRightInd/>
        <w:jc w:val="center"/>
        <w:rPr>
          <w:sz w:val="24"/>
          <w:szCs w:val="28"/>
        </w:rPr>
      </w:pPr>
    </w:p>
    <w:p w:rsidR="005E3D21" w:rsidRDefault="005E3D21" w:rsidP="005E3D21">
      <w:pPr>
        <w:widowControl/>
        <w:autoSpaceDE/>
        <w:autoSpaceDN/>
        <w:adjustRightInd/>
        <w:jc w:val="center"/>
        <w:rPr>
          <w:sz w:val="24"/>
          <w:szCs w:val="28"/>
        </w:rPr>
      </w:pPr>
    </w:p>
    <w:p w:rsidR="00D86622" w:rsidRPr="008F3E3F" w:rsidRDefault="00D86622" w:rsidP="005E3D21">
      <w:pPr>
        <w:widowControl/>
        <w:autoSpaceDE/>
        <w:autoSpaceDN/>
        <w:adjustRightInd/>
        <w:jc w:val="center"/>
        <w:rPr>
          <w:sz w:val="24"/>
          <w:szCs w:val="28"/>
        </w:rPr>
      </w:pPr>
    </w:p>
    <w:p w:rsidR="005E3D21" w:rsidRPr="008F3E3F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Глава Красносельского городского</w:t>
      </w:r>
    </w:p>
    <w:p w:rsidR="00D86622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 xml:space="preserve">поселения Гулькевичского района </w:t>
      </w:r>
    </w:p>
    <w:p w:rsidR="005E3D21" w:rsidRDefault="00D86622" w:rsidP="00D86622">
      <w:pPr>
        <w:widowControl/>
        <w:autoSpaceDE/>
        <w:autoSpaceDN/>
        <w:adjustRightInd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А.И.Рогоза</w:t>
      </w:r>
      <w:proofErr w:type="spellEnd"/>
    </w:p>
    <w:p w:rsidR="00D86622" w:rsidRPr="00D86622" w:rsidRDefault="00D86622" w:rsidP="00D86622">
      <w:pPr>
        <w:widowControl/>
        <w:autoSpaceDE/>
        <w:autoSpaceDN/>
        <w:adjustRightInd/>
        <w:jc w:val="both"/>
        <w:rPr>
          <w:sz w:val="24"/>
          <w:szCs w:val="28"/>
        </w:rPr>
      </w:pPr>
    </w:p>
    <w:tbl>
      <w:tblPr>
        <w:tblpPr w:leftFromText="180" w:rightFromText="180" w:vertAnchor="page" w:horzAnchor="margin" w:tblpY="1291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7"/>
        <w:gridCol w:w="4612"/>
      </w:tblGrid>
      <w:tr w:rsidR="005E3D21" w:rsidRPr="008F3E3F" w:rsidTr="008F3E3F">
        <w:tc>
          <w:tcPr>
            <w:tcW w:w="4926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E3F" w:rsidRPr="008F3E3F" w:rsidRDefault="008F3E3F" w:rsidP="00D86622">
            <w:pPr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ПРИЛОЖЕНИЕ № 4</w:t>
            </w:r>
          </w:p>
          <w:p w:rsidR="005E3D21" w:rsidRPr="008F3E3F" w:rsidRDefault="008F3E3F" w:rsidP="00D86622">
            <w:pPr>
              <w:jc w:val="center"/>
              <w:rPr>
                <w:color w:val="000000"/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к Положению о предоставлении права на размещение нестационарных торговых объектов на территории Красносельского городского поселения Гулькевичского района</w:t>
            </w:r>
          </w:p>
        </w:tc>
        <w:tc>
          <w:tcPr>
            <w:tcW w:w="4928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D21" w:rsidRPr="008F3E3F" w:rsidRDefault="005E3D21" w:rsidP="005E3D21">
            <w:pPr>
              <w:jc w:val="center"/>
              <w:rPr>
                <w:sz w:val="24"/>
                <w:szCs w:val="28"/>
              </w:rPr>
            </w:pPr>
          </w:p>
        </w:tc>
      </w:tr>
    </w:tbl>
    <w:p w:rsidR="005E3D21" w:rsidRPr="008F3E3F" w:rsidRDefault="005E3D21" w:rsidP="005E3D21">
      <w:pPr>
        <w:jc w:val="center"/>
        <w:rPr>
          <w:sz w:val="24"/>
          <w:szCs w:val="28"/>
        </w:rPr>
      </w:pPr>
    </w:p>
    <w:p w:rsidR="005E3D21" w:rsidRPr="008F3E3F" w:rsidRDefault="005E3D21" w:rsidP="005E3D21">
      <w:pPr>
        <w:widowControl/>
        <w:jc w:val="center"/>
        <w:rPr>
          <w:sz w:val="24"/>
          <w:szCs w:val="28"/>
        </w:rPr>
      </w:pPr>
      <w:r w:rsidRPr="008F3E3F">
        <w:rPr>
          <w:bCs/>
          <w:sz w:val="24"/>
          <w:szCs w:val="28"/>
        </w:rPr>
        <w:t>ЗАЯВЛЕНИЕ</w:t>
      </w:r>
    </w:p>
    <w:p w:rsidR="005F5077" w:rsidRPr="008F3E3F" w:rsidRDefault="005E3D21" w:rsidP="005E3D21">
      <w:pPr>
        <w:jc w:val="center"/>
        <w:rPr>
          <w:bCs/>
          <w:sz w:val="24"/>
          <w:szCs w:val="28"/>
        </w:rPr>
      </w:pPr>
      <w:r w:rsidRPr="008F3E3F">
        <w:rPr>
          <w:bCs/>
          <w:sz w:val="24"/>
          <w:szCs w:val="28"/>
        </w:rPr>
        <w:lastRenderedPageBreak/>
        <w:t>о предоставлении права на размещение нестационарных торговых объектов без проведения конкурса на территории Красносельского городского</w:t>
      </w:r>
      <w:r w:rsidR="005F5077">
        <w:rPr>
          <w:bCs/>
          <w:sz w:val="24"/>
          <w:szCs w:val="28"/>
        </w:rPr>
        <w:t xml:space="preserve"> поселения Гулькевичского района</w:t>
      </w:r>
    </w:p>
    <w:p w:rsidR="005E3D21" w:rsidRPr="008F3E3F" w:rsidRDefault="005E3D21" w:rsidP="005E3D21">
      <w:pPr>
        <w:rPr>
          <w:sz w:val="24"/>
          <w:szCs w:val="28"/>
        </w:rPr>
      </w:pPr>
    </w:p>
    <w:p w:rsidR="005E3D21" w:rsidRPr="008F3E3F" w:rsidRDefault="005E3D21" w:rsidP="005E3D21">
      <w:pPr>
        <w:rPr>
          <w:sz w:val="24"/>
          <w:szCs w:val="28"/>
        </w:rPr>
      </w:pPr>
    </w:p>
    <w:p w:rsidR="00D86622" w:rsidRPr="00D86622" w:rsidRDefault="00D86622" w:rsidP="00D86622">
      <w:pPr>
        <w:widowControl/>
        <w:rPr>
          <w:sz w:val="24"/>
          <w:szCs w:val="28"/>
        </w:rPr>
      </w:pPr>
      <w:r w:rsidRPr="00D86622">
        <w:rPr>
          <w:sz w:val="24"/>
          <w:szCs w:val="28"/>
        </w:rPr>
        <w:t>Главе</w:t>
      </w:r>
    </w:p>
    <w:p w:rsidR="00D86622" w:rsidRPr="00D86622" w:rsidRDefault="00D86622" w:rsidP="00D86622">
      <w:pPr>
        <w:widowControl/>
        <w:rPr>
          <w:sz w:val="24"/>
          <w:szCs w:val="28"/>
        </w:rPr>
      </w:pPr>
      <w:r w:rsidRPr="00D86622">
        <w:rPr>
          <w:sz w:val="24"/>
          <w:szCs w:val="28"/>
        </w:rPr>
        <w:t xml:space="preserve">Красносельского городского поселения </w:t>
      </w:r>
    </w:p>
    <w:p w:rsidR="00D86622" w:rsidRPr="00D86622" w:rsidRDefault="00D86622" w:rsidP="00D86622">
      <w:pPr>
        <w:widowControl/>
        <w:rPr>
          <w:sz w:val="24"/>
          <w:szCs w:val="28"/>
        </w:rPr>
      </w:pPr>
      <w:r w:rsidRPr="00D86622">
        <w:rPr>
          <w:sz w:val="24"/>
          <w:szCs w:val="28"/>
        </w:rPr>
        <w:t>Гулькевичского района</w:t>
      </w:r>
    </w:p>
    <w:p w:rsidR="00D86622" w:rsidRPr="00D86622" w:rsidRDefault="00D86622" w:rsidP="00D86622">
      <w:pPr>
        <w:widowControl/>
        <w:rPr>
          <w:sz w:val="24"/>
          <w:szCs w:val="28"/>
        </w:rPr>
      </w:pPr>
      <w:r w:rsidRPr="00D86622">
        <w:rPr>
          <w:sz w:val="24"/>
          <w:szCs w:val="28"/>
        </w:rPr>
        <w:t xml:space="preserve"> _______________________________</w:t>
      </w:r>
    </w:p>
    <w:p w:rsidR="00D86622" w:rsidRPr="00D86622" w:rsidRDefault="00D86622" w:rsidP="00D86622">
      <w:pPr>
        <w:widowControl/>
        <w:rPr>
          <w:sz w:val="24"/>
          <w:szCs w:val="28"/>
        </w:rPr>
      </w:pPr>
      <w:r w:rsidRPr="00D86622">
        <w:rPr>
          <w:sz w:val="24"/>
          <w:szCs w:val="28"/>
        </w:rPr>
        <w:t xml:space="preserve">(инициалы, </w:t>
      </w:r>
      <w:proofErr w:type="gramStart"/>
      <w:r w:rsidRPr="00D86622">
        <w:rPr>
          <w:sz w:val="24"/>
          <w:szCs w:val="28"/>
        </w:rPr>
        <w:t xml:space="preserve">фамилия)   </w:t>
      </w:r>
      <w:proofErr w:type="gramEnd"/>
      <w:r w:rsidRPr="00D86622">
        <w:rPr>
          <w:sz w:val="24"/>
          <w:szCs w:val="28"/>
        </w:rPr>
        <w:t xml:space="preserve">                                 __________________________________</w:t>
      </w:r>
    </w:p>
    <w:p w:rsidR="00D86622" w:rsidRPr="00D86622" w:rsidRDefault="00D86622" w:rsidP="00D86622">
      <w:pPr>
        <w:widowControl/>
        <w:rPr>
          <w:sz w:val="24"/>
          <w:szCs w:val="28"/>
        </w:rPr>
      </w:pPr>
      <w:r w:rsidRPr="00D86622">
        <w:rPr>
          <w:sz w:val="24"/>
          <w:szCs w:val="28"/>
        </w:rPr>
        <w:t xml:space="preserve">                                                 </w:t>
      </w:r>
    </w:p>
    <w:p w:rsidR="00D86622" w:rsidRPr="00D86622" w:rsidRDefault="00D86622" w:rsidP="00D86622">
      <w:pPr>
        <w:widowControl/>
        <w:rPr>
          <w:sz w:val="24"/>
          <w:szCs w:val="28"/>
        </w:rPr>
      </w:pPr>
      <w:r w:rsidRPr="00D86622">
        <w:rPr>
          <w:sz w:val="24"/>
          <w:szCs w:val="28"/>
        </w:rPr>
        <w:t xml:space="preserve">____________________________________________________________________ </w:t>
      </w:r>
    </w:p>
    <w:p w:rsidR="00D86622" w:rsidRPr="00D86622" w:rsidRDefault="00D86622" w:rsidP="00D86622">
      <w:pPr>
        <w:widowControl/>
        <w:rPr>
          <w:sz w:val="24"/>
          <w:szCs w:val="28"/>
        </w:rPr>
      </w:pPr>
      <w:r w:rsidRPr="00D86622">
        <w:rPr>
          <w:sz w:val="24"/>
          <w:szCs w:val="28"/>
        </w:rPr>
        <w:t>(наименование юридического лица, Ф.И.О. индивидуального предпринимателя)</w:t>
      </w:r>
    </w:p>
    <w:p w:rsidR="00D86622" w:rsidRPr="00D86622" w:rsidRDefault="00D86622" w:rsidP="00D86622">
      <w:pPr>
        <w:widowControl/>
        <w:rPr>
          <w:sz w:val="24"/>
          <w:szCs w:val="28"/>
        </w:rPr>
      </w:pPr>
      <w:r w:rsidRPr="00D86622">
        <w:rPr>
          <w:sz w:val="24"/>
          <w:szCs w:val="28"/>
        </w:rPr>
        <w:t>____________________________________________________________________</w:t>
      </w:r>
    </w:p>
    <w:p w:rsidR="005E3D21" w:rsidRPr="008F3E3F" w:rsidRDefault="00D86622" w:rsidP="00D86622">
      <w:pPr>
        <w:widowControl/>
        <w:rPr>
          <w:sz w:val="24"/>
          <w:szCs w:val="28"/>
        </w:rPr>
      </w:pPr>
      <w:r w:rsidRPr="00D86622">
        <w:rPr>
          <w:sz w:val="24"/>
          <w:szCs w:val="28"/>
        </w:rPr>
        <w:t>(юридический адрес, ИНН, ОГРН, телефон)</w:t>
      </w:r>
    </w:p>
    <w:p w:rsidR="005E3D21" w:rsidRPr="008F3E3F" w:rsidRDefault="005E3D21" w:rsidP="005E3D21">
      <w:pPr>
        <w:widowControl/>
        <w:ind w:firstLine="709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Прошу Вас рассмотреть возможность размещения на территории Красносельского городского поселения Гулькевичского района нестационарного торгового объекта, по следующей специализации: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>____________________________________________________________________________________________________________________________________</w:t>
      </w:r>
    </w:p>
    <w:p w:rsidR="005E3D21" w:rsidRPr="008F3E3F" w:rsidRDefault="005E3D21" w:rsidP="005E3D21">
      <w:pPr>
        <w:rPr>
          <w:sz w:val="24"/>
        </w:rPr>
      </w:pPr>
      <w:r w:rsidRPr="008F3E3F">
        <w:rPr>
          <w:sz w:val="24"/>
        </w:rPr>
        <w:t>__________________________________________________________________</w:t>
      </w:r>
    </w:p>
    <w:p w:rsidR="005E3D21" w:rsidRPr="008F3E3F" w:rsidRDefault="005E3D21" w:rsidP="005E3D21">
      <w:pPr>
        <w:widowControl/>
        <w:jc w:val="center"/>
        <w:rPr>
          <w:sz w:val="22"/>
          <w:szCs w:val="24"/>
        </w:rPr>
      </w:pPr>
      <w:r w:rsidRPr="008F3E3F">
        <w:rPr>
          <w:sz w:val="22"/>
          <w:szCs w:val="24"/>
        </w:rPr>
        <w:t>(указывается специализация нестационарного торгового объекта, площадь и место его нахожде</w:t>
      </w:r>
      <w:r w:rsidR="00D86622">
        <w:rPr>
          <w:sz w:val="22"/>
          <w:szCs w:val="24"/>
        </w:rPr>
        <w:t xml:space="preserve">ния, согласно схемы размещения </w:t>
      </w:r>
      <w:r w:rsidR="00D86622" w:rsidRPr="008F3E3F">
        <w:rPr>
          <w:sz w:val="22"/>
          <w:szCs w:val="24"/>
        </w:rPr>
        <w:t>нестационарных торговых</w:t>
      </w:r>
      <w:r w:rsidR="00D86622">
        <w:rPr>
          <w:sz w:val="22"/>
          <w:szCs w:val="24"/>
        </w:rPr>
        <w:t xml:space="preserve"> объектов на территории </w:t>
      </w:r>
      <w:r w:rsidRPr="008F3E3F">
        <w:rPr>
          <w:sz w:val="22"/>
          <w:szCs w:val="24"/>
        </w:rPr>
        <w:t>Гулькевичского городского поселения Гулькевичского района)</w:t>
      </w:r>
    </w:p>
    <w:p w:rsidR="005E3D21" w:rsidRPr="008F3E3F" w:rsidRDefault="005E3D21" w:rsidP="005E3D21">
      <w:pPr>
        <w:rPr>
          <w:sz w:val="24"/>
          <w:szCs w:val="28"/>
        </w:rPr>
      </w:pPr>
    </w:p>
    <w:p w:rsidR="005E3D21" w:rsidRPr="008F3E3F" w:rsidRDefault="005E3D21" w:rsidP="005E3D21">
      <w:pPr>
        <w:rPr>
          <w:sz w:val="24"/>
          <w:szCs w:val="28"/>
        </w:rPr>
      </w:pPr>
      <w:r w:rsidRPr="008F3E3F">
        <w:rPr>
          <w:sz w:val="24"/>
          <w:szCs w:val="28"/>
        </w:rPr>
        <w:t>В пери</w:t>
      </w:r>
      <w:r w:rsidR="00D86622">
        <w:rPr>
          <w:sz w:val="24"/>
          <w:szCs w:val="28"/>
        </w:rPr>
        <w:t xml:space="preserve">од с «___» __________20__года </w:t>
      </w:r>
      <w:r w:rsidRPr="008F3E3F">
        <w:rPr>
          <w:sz w:val="24"/>
          <w:szCs w:val="28"/>
        </w:rPr>
        <w:t>по «__</w:t>
      </w:r>
      <w:r w:rsidR="00D86622" w:rsidRPr="008F3E3F">
        <w:rPr>
          <w:sz w:val="24"/>
          <w:szCs w:val="28"/>
        </w:rPr>
        <w:t>_» _</w:t>
      </w:r>
      <w:r w:rsidRPr="008F3E3F">
        <w:rPr>
          <w:sz w:val="24"/>
          <w:szCs w:val="28"/>
        </w:rPr>
        <w:t>________________20__года</w:t>
      </w:r>
    </w:p>
    <w:p w:rsidR="005E3D21" w:rsidRPr="008F3E3F" w:rsidRDefault="005E3D21" w:rsidP="005E3D21">
      <w:pPr>
        <w:ind w:firstLine="708"/>
        <w:jc w:val="both"/>
        <w:rPr>
          <w:sz w:val="24"/>
          <w:szCs w:val="28"/>
        </w:rPr>
      </w:pPr>
    </w:p>
    <w:p w:rsidR="005E3D21" w:rsidRPr="008F3E3F" w:rsidRDefault="005E3D21" w:rsidP="005E3D21">
      <w:pPr>
        <w:ind w:firstLine="708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С условиями и порядком на предоставление права на размещение нестационарных торговых объектов на территории</w:t>
      </w:r>
      <w:r w:rsidRPr="008F3E3F">
        <w:rPr>
          <w:bCs/>
          <w:sz w:val="24"/>
          <w:szCs w:val="28"/>
        </w:rPr>
        <w:t xml:space="preserve"> Красносельского городского поселения Гулькевичского района</w:t>
      </w:r>
      <w:r w:rsidRPr="008F3E3F">
        <w:rPr>
          <w:sz w:val="24"/>
          <w:szCs w:val="28"/>
        </w:rPr>
        <w:t xml:space="preserve"> ознакомлен и согласен:</w:t>
      </w:r>
    </w:p>
    <w:p w:rsidR="005E3D21" w:rsidRPr="008F3E3F" w:rsidRDefault="005E3D21" w:rsidP="005E3D21">
      <w:pPr>
        <w:ind w:firstLine="708"/>
        <w:jc w:val="both"/>
        <w:rPr>
          <w:sz w:val="24"/>
          <w:szCs w:val="28"/>
        </w:rPr>
      </w:pPr>
    </w:p>
    <w:p w:rsidR="005E3D21" w:rsidRPr="008F3E3F" w:rsidRDefault="005E3D21" w:rsidP="005E3D21">
      <w:pPr>
        <w:ind w:firstLine="708"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rPr>
          <w:sz w:val="24"/>
          <w:szCs w:val="28"/>
        </w:rPr>
      </w:pPr>
      <w:r w:rsidRPr="008F3E3F">
        <w:rPr>
          <w:sz w:val="24"/>
          <w:szCs w:val="28"/>
        </w:rPr>
        <w:t xml:space="preserve"> ________________                                           ___________________________ </w:t>
      </w:r>
    </w:p>
    <w:p w:rsidR="005E3D21" w:rsidRPr="008F3E3F" w:rsidRDefault="005E3D21" w:rsidP="005E3D21">
      <w:pPr>
        <w:widowControl/>
        <w:rPr>
          <w:sz w:val="24"/>
          <w:szCs w:val="28"/>
        </w:rPr>
      </w:pPr>
      <w:r w:rsidRPr="008F3E3F">
        <w:rPr>
          <w:sz w:val="24"/>
          <w:szCs w:val="28"/>
        </w:rPr>
        <w:t xml:space="preserve">   (подпись </w:t>
      </w:r>
      <w:proofErr w:type="gramStart"/>
      <w:r w:rsidRPr="008F3E3F">
        <w:rPr>
          <w:sz w:val="24"/>
          <w:szCs w:val="28"/>
        </w:rPr>
        <w:t xml:space="preserve">заявителя)   </w:t>
      </w:r>
      <w:proofErr w:type="gramEnd"/>
      <w:r w:rsidRPr="008F3E3F">
        <w:rPr>
          <w:sz w:val="24"/>
          <w:szCs w:val="28"/>
        </w:rPr>
        <w:t xml:space="preserve">                                               (расшифровка подписи) </w:t>
      </w:r>
    </w:p>
    <w:p w:rsidR="005E3D21" w:rsidRPr="008F3E3F" w:rsidRDefault="005E3D21" w:rsidP="005E3D21">
      <w:pPr>
        <w:ind w:firstLine="708"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rPr>
          <w:sz w:val="24"/>
          <w:szCs w:val="28"/>
        </w:rPr>
      </w:pPr>
      <w:r w:rsidRPr="008F3E3F">
        <w:rPr>
          <w:spacing w:val="2"/>
          <w:sz w:val="24"/>
          <w:szCs w:val="28"/>
          <w:shd w:val="clear" w:color="auto" w:fill="FFFFFF"/>
        </w:rPr>
        <w:t>К заявлению прилагаются документы согласно описи.</w:t>
      </w:r>
      <w:r w:rsidRPr="008F3E3F">
        <w:rPr>
          <w:spacing w:val="2"/>
          <w:sz w:val="24"/>
          <w:szCs w:val="28"/>
        </w:rPr>
        <w:br/>
      </w:r>
    </w:p>
    <w:p w:rsidR="005E3D21" w:rsidRPr="008F3E3F" w:rsidRDefault="005E3D21" w:rsidP="005E3D21">
      <w:pPr>
        <w:widowControl/>
        <w:spacing w:line="228" w:lineRule="auto"/>
        <w:rPr>
          <w:sz w:val="24"/>
          <w:szCs w:val="28"/>
        </w:rPr>
      </w:pPr>
      <w:r w:rsidRPr="008F3E3F">
        <w:rPr>
          <w:sz w:val="24"/>
          <w:szCs w:val="28"/>
        </w:rPr>
        <w:t>«____» ______________20____г.    _______________   ______________________</w:t>
      </w:r>
    </w:p>
    <w:p w:rsidR="005E3D21" w:rsidRPr="008F3E3F" w:rsidRDefault="005E3D21" w:rsidP="005E3D21">
      <w:pPr>
        <w:widowControl/>
        <w:spacing w:line="228" w:lineRule="auto"/>
        <w:rPr>
          <w:sz w:val="22"/>
          <w:szCs w:val="24"/>
        </w:rPr>
      </w:pPr>
      <w:r w:rsidRPr="008F3E3F">
        <w:rPr>
          <w:sz w:val="22"/>
          <w:szCs w:val="24"/>
        </w:rPr>
        <w:t xml:space="preserve">                                                              </w:t>
      </w:r>
      <w:proofErr w:type="spellStart"/>
      <w:r w:rsidRPr="008F3E3F">
        <w:rPr>
          <w:sz w:val="22"/>
          <w:szCs w:val="24"/>
        </w:rPr>
        <w:t>м.п</w:t>
      </w:r>
      <w:proofErr w:type="spellEnd"/>
      <w:r w:rsidRPr="008F3E3F">
        <w:rPr>
          <w:sz w:val="22"/>
          <w:szCs w:val="24"/>
        </w:rPr>
        <w:t xml:space="preserve">.  (подпись </w:t>
      </w:r>
      <w:proofErr w:type="gramStart"/>
      <w:r w:rsidRPr="008F3E3F">
        <w:rPr>
          <w:sz w:val="22"/>
          <w:szCs w:val="24"/>
        </w:rPr>
        <w:t xml:space="preserve">заявителя)   </w:t>
      </w:r>
      <w:proofErr w:type="gramEnd"/>
      <w:r w:rsidRPr="008F3E3F">
        <w:rPr>
          <w:sz w:val="22"/>
          <w:szCs w:val="24"/>
        </w:rPr>
        <w:t xml:space="preserve">      (расшифровка подписи)</w:t>
      </w:r>
    </w:p>
    <w:p w:rsidR="005E3D21" w:rsidRPr="008F3E3F" w:rsidRDefault="005E3D21" w:rsidP="005E3D21">
      <w:pPr>
        <w:jc w:val="both"/>
        <w:rPr>
          <w:sz w:val="24"/>
          <w:szCs w:val="28"/>
        </w:rPr>
      </w:pPr>
    </w:p>
    <w:p w:rsidR="005F5077" w:rsidRPr="008F3E3F" w:rsidRDefault="005F5077" w:rsidP="005E3D21">
      <w:pPr>
        <w:jc w:val="both"/>
        <w:rPr>
          <w:sz w:val="24"/>
          <w:szCs w:val="28"/>
        </w:rPr>
      </w:pPr>
    </w:p>
    <w:p w:rsidR="005E3D21" w:rsidRPr="008F3E3F" w:rsidRDefault="005E3D21" w:rsidP="005E3D21">
      <w:pPr>
        <w:jc w:val="both"/>
        <w:rPr>
          <w:sz w:val="24"/>
          <w:szCs w:val="28"/>
        </w:rPr>
      </w:pPr>
      <w:r w:rsidRPr="008F3E3F">
        <w:rPr>
          <w:sz w:val="24"/>
          <w:szCs w:val="28"/>
        </w:rPr>
        <w:t>Глава Красносельского городского</w:t>
      </w:r>
    </w:p>
    <w:p w:rsidR="00D86622" w:rsidRDefault="005E3D21" w:rsidP="005E3D21">
      <w:pPr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поселения Гулькевичского района</w:t>
      </w:r>
    </w:p>
    <w:p w:rsidR="005E3D21" w:rsidRPr="008F3E3F" w:rsidRDefault="005E3D21" w:rsidP="005E3D21">
      <w:pPr>
        <w:jc w:val="both"/>
        <w:rPr>
          <w:sz w:val="24"/>
          <w:szCs w:val="28"/>
        </w:rPr>
      </w:pPr>
      <w:proofErr w:type="spellStart"/>
      <w:r w:rsidRPr="008F3E3F">
        <w:rPr>
          <w:sz w:val="24"/>
          <w:szCs w:val="28"/>
        </w:rPr>
        <w:t>А.И.Рогоза</w:t>
      </w:r>
      <w:proofErr w:type="spellEnd"/>
    </w:p>
    <w:p w:rsidR="005E3D21" w:rsidRPr="008F3E3F" w:rsidRDefault="005E3D21" w:rsidP="005E3D21">
      <w:pPr>
        <w:jc w:val="both"/>
        <w:rPr>
          <w:sz w:val="24"/>
          <w:szCs w:val="28"/>
        </w:rPr>
      </w:pPr>
    </w:p>
    <w:p w:rsidR="005E3D21" w:rsidRPr="008F3E3F" w:rsidRDefault="005E3D21" w:rsidP="005E3D21">
      <w:pPr>
        <w:jc w:val="both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D86622" w:rsidRPr="008F3E3F" w:rsidTr="00D86622">
        <w:tc>
          <w:tcPr>
            <w:tcW w:w="4536" w:type="dxa"/>
            <w:shd w:val="clear" w:color="auto" w:fill="auto"/>
          </w:tcPr>
          <w:p w:rsidR="00D86622" w:rsidRPr="00D86622" w:rsidRDefault="00D86622" w:rsidP="00D86622">
            <w:pPr>
              <w:jc w:val="center"/>
              <w:rPr>
                <w:sz w:val="24"/>
                <w:szCs w:val="28"/>
              </w:rPr>
            </w:pPr>
            <w:r w:rsidRPr="00D86622">
              <w:rPr>
                <w:sz w:val="24"/>
                <w:szCs w:val="28"/>
              </w:rPr>
              <w:t>ПРИЛОЖЕНИЕ № 5</w:t>
            </w:r>
          </w:p>
          <w:p w:rsidR="00D86622" w:rsidRPr="00D86622" w:rsidRDefault="00D86622" w:rsidP="00D86622">
            <w:pPr>
              <w:jc w:val="center"/>
              <w:rPr>
                <w:sz w:val="24"/>
                <w:szCs w:val="28"/>
              </w:rPr>
            </w:pPr>
            <w:r w:rsidRPr="00D86622">
              <w:rPr>
                <w:sz w:val="24"/>
                <w:szCs w:val="28"/>
              </w:rPr>
              <w:t>к Положению о предоставлении</w:t>
            </w:r>
          </w:p>
          <w:p w:rsidR="00D86622" w:rsidRPr="008F3E3F" w:rsidRDefault="00D86622" w:rsidP="00D86622">
            <w:pPr>
              <w:jc w:val="center"/>
              <w:rPr>
                <w:sz w:val="24"/>
                <w:szCs w:val="28"/>
              </w:rPr>
            </w:pPr>
            <w:r w:rsidRPr="00D86622">
              <w:rPr>
                <w:sz w:val="24"/>
                <w:szCs w:val="28"/>
              </w:rPr>
              <w:t xml:space="preserve">права на размещение нестационарных торговых объектов </w:t>
            </w:r>
            <w:r w:rsidRPr="00D86622">
              <w:rPr>
                <w:sz w:val="24"/>
                <w:szCs w:val="28"/>
              </w:rPr>
              <w:lastRenderedPageBreak/>
              <w:t>на территории Красносельского городского поселения Гулькевичского района</w:t>
            </w:r>
          </w:p>
        </w:tc>
      </w:tr>
    </w:tbl>
    <w:p w:rsidR="005E3D21" w:rsidRPr="008F3E3F" w:rsidRDefault="005E3D21" w:rsidP="005E3D21">
      <w:pPr>
        <w:jc w:val="both"/>
        <w:rPr>
          <w:sz w:val="24"/>
          <w:szCs w:val="28"/>
        </w:rPr>
      </w:pPr>
    </w:p>
    <w:p w:rsidR="005E3D21" w:rsidRPr="008F3E3F" w:rsidRDefault="005E3D21" w:rsidP="005E3D21">
      <w:pPr>
        <w:ind w:firstLine="709"/>
        <w:jc w:val="center"/>
        <w:rPr>
          <w:sz w:val="24"/>
          <w:szCs w:val="28"/>
        </w:rPr>
      </w:pPr>
      <w:r w:rsidRPr="008F3E3F">
        <w:rPr>
          <w:sz w:val="24"/>
          <w:szCs w:val="28"/>
        </w:rPr>
        <w:t xml:space="preserve">ФОРМА БЛАНКА </w:t>
      </w:r>
    </w:p>
    <w:p w:rsidR="005E3D21" w:rsidRPr="008F3E3F" w:rsidRDefault="005E3D21" w:rsidP="005E3D21">
      <w:pPr>
        <w:ind w:firstLine="709"/>
        <w:jc w:val="center"/>
        <w:rPr>
          <w:b/>
          <w:sz w:val="24"/>
          <w:szCs w:val="28"/>
        </w:rPr>
      </w:pPr>
      <w:r w:rsidRPr="008F3E3F">
        <w:rPr>
          <w:b/>
          <w:sz w:val="24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5E3D21" w:rsidRPr="008F3E3F" w:rsidTr="008F3E3F">
        <w:tc>
          <w:tcPr>
            <w:tcW w:w="9795" w:type="dxa"/>
          </w:tcPr>
          <w:p w:rsidR="005E3D21" w:rsidRPr="008F3E3F" w:rsidRDefault="005E3D21" w:rsidP="005E3D21">
            <w:pPr>
              <w:ind w:firstLine="709"/>
              <w:jc w:val="center"/>
              <w:rPr>
                <w:b/>
                <w:bCs/>
                <w:sz w:val="24"/>
                <w:szCs w:val="28"/>
              </w:rPr>
            </w:pPr>
          </w:p>
          <w:p w:rsidR="005E3D21" w:rsidRPr="008F3E3F" w:rsidRDefault="005E3D21" w:rsidP="005E3D21">
            <w:pPr>
              <w:ind w:firstLine="709"/>
              <w:jc w:val="center"/>
              <w:rPr>
                <w:bCs/>
                <w:sz w:val="24"/>
                <w:szCs w:val="28"/>
              </w:rPr>
            </w:pPr>
            <w:r w:rsidRPr="008F3E3F">
              <w:rPr>
                <w:bCs/>
                <w:sz w:val="24"/>
                <w:szCs w:val="28"/>
              </w:rPr>
              <w:t>Финансовое предложение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по предоставлению права на размещение нестационарного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торгового объекта на территории Красносельского городского поселения Гулькевичского района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b/>
                <w:bCs/>
                <w:sz w:val="24"/>
                <w:szCs w:val="28"/>
              </w:rPr>
            </w:pPr>
          </w:p>
          <w:p w:rsidR="005E3D21" w:rsidRPr="008F3E3F" w:rsidRDefault="005E3D21" w:rsidP="005E3D21">
            <w:pPr>
              <w:jc w:val="both"/>
              <w:rPr>
                <w:bCs/>
                <w:sz w:val="24"/>
                <w:szCs w:val="28"/>
              </w:rPr>
            </w:pPr>
            <w:r w:rsidRPr="008F3E3F">
              <w:rPr>
                <w:bCs/>
                <w:sz w:val="24"/>
                <w:szCs w:val="28"/>
              </w:rPr>
              <w:t>________________________________________________________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(</w:t>
            </w:r>
            <w:r w:rsidRPr="008F3E3F">
              <w:rPr>
                <w:sz w:val="22"/>
                <w:szCs w:val="24"/>
              </w:rPr>
              <w:t>Ф.И.О.) предпринимателя, наименование юридического лица</w:t>
            </w:r>
            <w:r w:rsidRPr="008F3E3F">
              <w:rPr>
                <w:sz w:val="24"/>
                <w:szCs w:val="28"/>
              </w:rPr>
              <w:t>)</w:t>
            </w:r>
          </w:p>
          <w:p w:rsidR="005E3D21" w:rsidRPr="008F3E3F" w:rsidRDefault="005E3D21" w:rsidP="005E3D21">
            <w:pPr>
              <w:jc w:val="both"/>
              <w:rPr>
                <w:sz w:val="24"/>
                <w:szCs w:val="28"/>
              </w:rPr>
            </w:pPr>
            <w:r w:rsidRPr="008F3E3F">
              <w:rPr>
                <w:bCs/>
                <w:sz w:val="24"/>
                <w:szCs w:val="28"/>
              </w:rPr>
              <w:t>за размещение</w:t>
            </w:r>
            <w:r w:rsidRPr="008F3E3F">
              <w:rPr>
                <w:sz w:val="24"/>
                <w:szCs w:val="28"/>
              </w:rPr>
              <w:t xml:space="preserve"> _____________________________________________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(</w:t>
            </w:r>
            <w:r w:rsidRPr="008F3E3F">
              <w:rPr>
                <w:sz w:val="22"/>
                <w:szCs w:val="24"/>
              </w:rPr>
              <w:t>тип объекта, ассортимент товаров</w:t>
            </w:r>
            <w:r w:rsidRPr="008F3E3F">
              <w:rPr>
                <w:sz w:val="24"/>
                <w:szCs w:val="28"/>
              </w:rPr>
              <w:t>)</w:t>
            </w:r>
          </w:p>
          <w:p w:rsidR="005E3D21" w:rsidRPr="008F3E3F" w:rsidRDefault="005E3D21" w:rsidP="005E3D21">
            <w:pPr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по адресу: _________________________________________________________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(</w:t>
            </w:r>
            <w:r w:rsidRPr="008F3E3F">
              <w:rPr>
                <w:sz w:val="22"/>
                <w:szCs w:val="24"/>
              </w:rPr>
              <w:t>место расположения объекта</w:t>
            </w:r>
            <w:r w:rsidRPr="008F3E3F">
              <w:rPr>
                <w:sz w:val="24"/>
                <w:szCs w:val="28"/>
              </w:rPr>
              <w:t>)</w:t>
            </w:r>
          </w:p>
          <w:p w:rsidR="005E3D21" w:rsidRPr="008F3E3F" w:rsidRDefault="005E3D21" w:rsidP="005E3D21">
            <w:pPr>
              <w:jc w:val="both"/>
              <w:rPr>
                <w:sz w:val="24"/>
                <w:szCs w:val="28"/>
              </w:rPr>
            </w:pPr>
            <w:r w:rsidRPr="008F3E3F">
              <w:rPr>
                <w:bCs/>
                <w:sz w:val="24"/>
                <w:szCs w:val="28"/>
              </w:rPr>
              <w:t>на период</w:t>
            </w:r>
            <w:r w:rsidRPr="008F3E3F">
              <w:rPr>
                <w:sz w:val="24"/>
                <w:szCs w:val="28"/>
              </w:rPr>
              <w:t xml:space="preserve"> с «___» ____________ 20__ г. по «___» ________________ 20__г.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bCs/>
                <w:sz w:val="24"/>
                <w:szCs w:val="28"/>
              </w:rPr>
            </w:pPr>
          </w:p>
          <w:p w:rsidR="005E3D21" w:rsidRPr="008F3E3F" w:rsidRDefault="005E3D21" w:rsidP="005E3D21">
            <w:pPr>
              <w:rPr>
                <w:sz w:val="24"/>
                <w:szCs w:val="28"/>
                <w:vertAlign w:val="subscript"/>
              </w:rPr>
            </w:pPr>
            <w:r w:rsidRPr="008F3E3F">
              <w:rPr>
                <w:bCs/>
                <w:sz w:val="24"/>
                <w:szCs w:val="28"/>
              </w:rPr>
              <w:t>Стартовый размер платы за размещение нестационарного торгового объекта</w:t>
            </w:r>
            <w:r w:rsidRPr="008F3E3F">
              <w:rPr>
                <w:sz w:val="24"/>
                <w:szCs w:val="28"/>
              </w:rPr>
              <w:t>: ежемесячно____________________________________________________ руб. ____________________________________________________________________________________________________________________________________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  <w:vertAlign w:val="subscript"/>
              </w:rPr>
              <w:t>(прописью)</w:t>
            </w:r>
          </w:p>
          <w:p w:rsidR="005E3D21" w:rsidRPr="008F3E3F" w:rsidRDefault="005E3D21" w:rsidP="005E3D21">
            <w:pPr>
              <w:rPr>
                <w:sz w:val="24"/>
                <w:szCs w:val="28"/>
              </w:rPr>
            </w:pPr>
            <w:r w:rsidRPr="008F3E3F">
              <w:rPr>
                <w:bCs/>
                <w:sz w:val="24"/>
                <w:szCs w:val="28"/>
              </w:rPr>
              <w:t>Предложение предпринимателя: размер платы за размещение нестационарного торгового объекта ежемесячно</w:t>
            </w:r>
            <w:r w:rsidRPr="008F3E3F">
              <w:rPr>
                <w:sz w:val="24"/>
                <w:szCs w:val="28"/>
              </w:rPr>
              <w:t>_____________________ руб. ____________________________________________________________________________________________________________________________________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  <w:vertAlign w:val="subscript"/>
              </w:rPr>
              <w:t>(прописью)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sz w:val="24"/>
                <w:szCs w:val="28"/>
                <w:vertAlign w:val="subscript"/>
              </w:rPr>
            </w:pPr>
          </w:p>
          <w:p w:rsidR="005E3D21" w:rsidRPr="008F3E3F" w:rsidRDefault="005E3D21" w:rsidP="005E3D21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5E3D21" w:rsidRPr="008F3E3F" w:rsidRDefault="005E3D21" w:rsidP="005E3D21">
            <w:pPr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Дата _________                                                                  Подпись____________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 xml:space="preserve">                        М.П.</w:t>
            </w:r>
          </w:p>
          <w:p w:rsidR="005E3D21" w:rsidRPr="008F3E3F" w:rsidRDefault="005E3D21" w:rsidP="005E3D21">
            <w:pPr>
              <w:ind w:firstLine="709"/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:rsidR="005E3D21" w:rsidRDefault="005E3D21" w:rsidP="005E3D21">
      <w:pPr>
        <w:ind w:firstLine="709"/>
        <w:rPr>
          <w:sz w:val="24"/>
          <w:szCs w:val="28"/>
        </w:rPr>
      </w:pPr>
    </w:p>
    <w:p w:rsidR="00D86622" w:rsidRDefault="00D86622" w:rsidP="005E3D21">
      <w:pPr>
        <w:ind w:firstLine="709"/>
        <w:rPr>
          <w:sz w:val="24"/>
          <w:szCs w:val="28"/>
        </w:rPr>
      </w:pPr>
    </w:p>
    <w:p w:rsidR="00D86622" w:rsidRPr="008F3E3F" w:rsidRDefault="00D86622" w:rsidP="005E3D21">
      <w:pPr>
        <w:ind w:firstLine="709"/>
        <w:rPr>
          <w:sz w:val="24"/>
          <w:szCs w:val="28"/>
        </w:rPr>
      </w:pPr>
    </w:p>
    <w:p w:rsidR="005E3D21" w:rsidRPr="008F3E3F" w:rsidRDefault="005E3D21" w:rsidP="005E3D21">
      <w:pPr>
        <w:jc w:val="both"/>
        <w:rPr>
          <w:sz w:val="24"/>
          <w:szCs w:val="28"/>
        </w:rPr>
      </w:pPr>
      <w:r w:rsidRPr="008F3E3F">
        <w:rPr>
          <w:sz w:val="24"/>
          <w:szCs w:val="28"/>
        </w:rPr>
        <w:t>Глава Красносельского городского</w:t>
      </w:r>
    </w:p>
    <w:p w:rsidR="00D86622" w:rsidRDefault="005E3D21" w:rsidP="005E3D21">
      <w:pPr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поселения Гулькевичского района</w:t>
      </w:r>
    </w:p>
    <w:p w:rsidR="005E3D21" w:rsidRPr="008F3E3F" w:rsidRDefault="00D86622" w:rsidP="005E3D21">
      <w:pPr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А.И.Рогоза</w:t>
      </w:r>
      <w:proofErr w:type="spellEnd"/>
    </w:p>
    <w:p w:rsidR="00D86622" w:rsidRPr="008F3E3F" w:rsidRDefault="00D86622" w:rsidP="00D86622">
      <w:pPr>
        <w:jc w:val="center"/>
        <w:rPr>
          <w:sz w:val="24"/>
          <w:szCs w:val="28"/>
        </w:rPr>
      </w:pPr>
    </w:p>
    <w:p w:rsidR="00D86622" w:rsidRPr="00D86622" w:rsidRDefault="00D86622" w:rsidP="00D86622">
      <w:pPr>
        <w:widowControl/>
        <w:tabs>
          <w:tab w:val="left" w:pos="690"/>
        </w:tabs>
        <w:outlineLvl w:val="0"/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</w:tblGrid>
      <w:tr w:rsidR="00D86622" w:rsidTr="00D86622">
        <w:trPr>
          <w:trHeight w:val="223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86622" w:rsidRPr="00D86622" w:rsidRDefault="00D86622" w:rsidP="00D86622">
            <w:pPr>
              <w:widowControl/>
              <w:tabs>
                <w:tab w:val="left" w:pos="690"/>
              </w:tabs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D86622">
              <w:rPr>
                <w:bCs/>
                <w:color w:val="000000"/>
                <w:sz w:val="24"/>
                <w:szCs w:val="28"/>
              </w:rPr>
              <w:t>ПРИЛОЖЕНИЕ № 2</w:t>
            </w:r>
          </w:p>
          <w:p w:rsidR="00D86622" w:rsidRPr="00D86622" w:rsidRDefault="00D86622" w:rsidP="00D86622">
            <w:pPr>
              <w:widowControl/>
              <w:tabs>
                <w:tab w:val="left" w:pos="690"/>
              </w:tabs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</w:p>
          <w:p w:rsidR="00D86622" w:rsidRPr="00D86622" w:rsidRDefault="00D86622" w:rsidP="00D86622">
            <w:pPr>
              <w:widowControl/>
              <w:tabs>
                <w:tab w:val="left" w:pos="690"/>
              </w:tabs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D86622">
              <w:rPr>
                <w:bCs/>
                <w:color w:val="000000"/>
                <w:sz w:val="24"/>
                <w:szCs w:val="28"/>
              </w:rPr>
              <w:t>УТВЕРЖДЕНА</w:t>
            </w:r>
          </w:p>
          <w:p w:rsidR="00D86622" w:rsidRPr="00D86622" w:rsidRDefault="00D86622" w:rsidP="00D86622">
            <w:pPr>
              <w:widowControl/>
              <w:tabs>
                <w:tab w:val="left" w:pos="690"/>
              </w:tabs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D86622">
              <w:rPr>
                <w:bCs/>
                <w:color w:val="000000"/>
                <w:sz w:val="24"/>
                <w:szCs w:val="28"/>
              </w:rPr>
              <w:t>постановлением администрации</w:t>
            </w:r>
          </w:p>
          <w:p w:rsidR="00D86622" w:rsidRPr="00D86622" w:rsidRDefault="00D86622" w:rsidP="00D86622">
            <w:pPr>
              <w:widowControl/>
              <w:tabs>
                <w:tab w:val="left" w:pos="690"/>
              </w:tabs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D86622">
              <w:rPr>
                <w:bCs/>
                <w:color w:val="000000"/>
                <w:sz w:val="24"/>
                <w:szCs w:val="28"/>
              </w:rPr>
              <w:t>Красносельского городского поселения</w:t>
            </w:r>
          </w:p>
          <w:p w:rsidR="00D86622" w:rsidRPr="00D86622" w:rsidRDefault="00D86622" w:rsidP="00D86622">
            <w:pPr>
              <w:widowControl/>
              <w:tabs>
                <w:tab w:val="left" w:pos="690"/>
              </w:tabs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D86622">
              <w:rPr>
                <w:bCs/>
                <w:color w:val="000000"/>
                <w:sz w:val="24"/>
                <w:szCs w:val="28"/>
              </w:rPr>
              <w:t>Гулькевичского района</w:t>
            </w:r>
          </w:p>
          <w:p w:rsidR="00D86622" w:rsidRDefault="00D86622" w:rsidP="00D86622">
            <w:pPr>
              <w:widowControl/>
              <w:tabs>
                <w:tab w:val="left" w:pos="690"/>
              </w:tabs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D86622">
              <w:rPr>
                <w:bCs/>
                <w:color w:val="000000"/>
                <w:sz w:val="24"/>
                <w:szCs w:val="28"/>
              </w:rPr>
              <w:t>от _______№ ______</w:t>
            </w:r>
          </w:p>
        </w:tc>
      </w:tr>
    </w:tbl>
    <w:p w:rsidR="00D86622" w:rsidRDefault="00D86622" w:rsidP="00D86622">
      <w:pPr>
        <w:widowControl/>
        <w:tabs>
          <w:tab w:val="left" w:pos="690"/>
        </w:tabs>
        <w:outlineLvl w:val="0"/>
        <w:rPr>
          <w:bCs/>
          <w:color w:val="000000"/>
          <w:sz w:val="24"/>
          <w:szCs w:val="28"/>
        </w:rPr>
      </w:pPr>
    </w:p>
    <w:p w:rsidR="00D86622" w:rsidRDefault="00D86622" w:rsidP="00D86622">
      <w:pPr>
        <w:widowControl/>
        <w:tabs>
          <w:tab w:val="left" w:pos="690"/>
        </w:tabs>
        <w:outlineLvl w:val="0"/>
        <w:rPr>
          <w:bCs/>
          <w:color w:val="000000"/>
          <w:sz w:val="24"/>
          <w:szCs w:val="28"/>
        </w:rPr>
      </w:pPr>
    </w:p>
    <w:p w:rsidR="005E3D21" w:rsidRPr="008F3E3F" w:rsidRDefault="005E3D21" w:rsidP="005E3D21">
      <w:pPr>
        <w:widowControl/>
        <w:spacing w:before="108" w:after="108"/>
        <w:jc w:val="center"/>
        <w:outlineLvl w:val="0"/>
        <w:rPr>
          <w:bCs/>
          <w:color w:val="000000"/>
          <w:sz w:val="24"/>
          <w:szCs w:val="28"/>
        </w:rPr>
      </w:pPr>
      <w:r w:rsidRPr="008F3E3F">
        <w:rPr>
          <w:bCs/>
          <w:color w:val="000000"/>
          <w:sz w:val="24"/>
          <w:szCs w:val="28"/>
        </w:rPr>
        <w:t>МЕТОДИКА</w:t>
      </w:r>
      <w:r w:rsidRPr="008F3E3F">
        <w:rPr>
          <w:bCs/>
          <w:color w:val="000000"/>
          <w:sz w:val="24"/>
          <w:szCs w:val="28"/>
        </w:rPr>
        <w:br/>
        <w:t>определения стартового размера финансового предложения за право на размещение нестационарных торговых объектов на территории Красносельского городского поселения Гулькевичского района</w:t>
      </w:r>
    </w:p>
    <w:p w:rsidR="005E3D21" w:rsidRPr="008F3E3F" w:rsidRDefault="005E3D21" w:rsidP="005E3D21">
      <w:pPr>
        <w:widowControl/>
        <w:ind w:firstLine="720"/>
        <w:jc w:val="both"/>
        <w:rPr>
          <w:sz w:val="14"/>
          <w:szCs w:val="16"/>
        </w:rPr>
      </w:pPr>
    </w:p>
    <w:p w:rsidR="005E3D21" w:rsidRPr="008F3E3F" w:rsidRDefault="005E3D21" w:rsidP="005E3D21">
      <w:pPr>
        <w:widowControl/>
        <w:ind w:firstLine="720"/>
        <w:jc w:val="both"/>
        <w:rPr>
          <w:sz w:val="24"/>
          <w:szCs w:val="28"/>
        </w:rPr>
      </w:pPr>
      <w:bookmarkStart w:id="31" w:name="sub_1007"/>
      <w:r w:rsidRPr="008F3E3F">
        <w:rPr>
          <w:sz w:val="24"/>
          <w:szCs w:val="28"/>
        </w:rPr>
        <w:t>Расчет платы для мелкорозничных и иных несезонных нестационарных торговых объектов проводить по формуле: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С</w:t>
      </w:r>
      <w:r w:rsidRPr="008F3E3F">
        <w:rPr>
          <w:sz w:val="24"/>
          <w:szCs w:val="28"/>
          <w:lang w:val="en-US"/>
        </w:rPr>
        <w:t>p</w:t>
      </w:r>
      <w:r w:rsidRPr="008F3E3F">
        <w:rPr>
          <w:sz w:val="24"/>
          <w:szCs w:val="28"/>
        </w:rPr>
        <w:t xml:space="preserve">=Кс х </w:t>
      </w:r>
      <w:proofErr w:type="spellStart"/>
      <w:r w:rsidRPr="008F3E3F">
        <w:rPr>
          <w:sz w:val="24"/>
          <w:szCs w:val="28"/>
        </w:rPr>
        <w:t>Кт</w:t>
      </w:r>
      <w:proofErr w:type="spellEnd"/>
      <w:r w:rsidRPr="008F3E3F">
        <w:rPr>
          <w:sz w:val="24"/>
          <w:szCs w:val="28"/>
        </w:rPr>
        <w:t xml:space="preserve"> х </w:t>
      </w:r>
      <w:proofErr w:type="spellStart"/>
      <w:r w:rsidRPr="008F3E3F">
        <w:rPr>
          <w:sz w:val="24"/>
          <w:szCs w:val="28"/>
        </w:rPr>
        <w:t>Ксп</w:t>
      </w:r>
      <w:proofErr w:type="spellEnd"/>
      <w:r w:rsidRPr="008F3E3F">
        <w:rPr>
          <w:sz w:val="24"/>
          <w:szCs w:val="28"/>
        </w:rPr>
        <w:t xml:space="preserve"> х</w:t>
      </w:r>
      <w:r w:rsidRPr="008F3E3F">
        <w:rPr>
          <w:sz w:val="24"/>
          <w:szCs w:val="28"/>
          <w:lang w:val="en-US"/>
        </w:rPr>
        <w:t>S</w:t>
      </w:r>
      <w:r w:rsidRPr="008F3E3F">
        <w:rPr>
          <w:sz w:val="24"/>
          <w:szCs w:val="28"/>
        </w:rPr>
        <w:t>, где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С</w:t>
      </w:r>
      <w:r w:rsidRPr="008F3E3F">
        <w:rPr>
          <w:sz w:val="24"/>
          <w:szCs w:val="28"/>
          <w:lang w:val="en-US"/>
        </w:rPr>
        <w:t>p</w:t>
      </w:r>
      <w:r w:rsidRPr="008F3E3F">
        <w:rPr>
          <w:sz w:val="24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 в квартал;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Кс – кадастровая стоимость земельного участка;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proofErr w:type="spellStart"/>
      <w:r w:rsidRPr="008F3E3F">
        <w:rPr>
          <w:sz w:val="24"/>
          <w:szCs w:val="28"/>
        </w:rPr>
        <w:t>Кт</w:t>
      </w:r>
      <w:proofErr w:type="spellEnd"/>
      <w:r w:rsidRPr="008F3E3F">
        <w:rPr>
          <w:sz w:val="24"/>
          <w:szCs w:val="28"/>
        </w:rPr>
        <w:t xml:space="preserve"> - коэффициент типа торгового объекта;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proofErr w:type="spellStart"/>
      <w:r w:rsidRPr="008F3E3F">
        <w:rPr>
          <w:sz w:val="24"/>
          <w:szCs w:val="28"/>
        </w:rPr>
        <w:t>Ксп</w:t>
      </w:r>
      <w:proofErr w:type="spellEnd"/>
      <w:r w:rsidRPr="008F3E3F">
        <w:rPr>
          <w:sz w:val="24"/>
          <w:szCs w:val="28"/>
        </w:rPr>
        <w:t xml:space="preserve"> – коэффициент специализации торгового объекта;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r w:rsidRPr="008F3E3F">
        <w:rPr>
          <w:sz w:val="24"/>
          <w:szCs w:val="28"/>
          <w:lang w:val="en-US"/>
        </w:rPr>
        <w:t>S</w:t>
      </w:r>
      <w:r w:rsidRPr="008F3E3F">
        <w:rPr>
          <w:sz w:val="24"/>
          <w:szCs w:val="28"/>
        </w:rPr>
        <w:t xml:space="preserve"> – </w:t>
      </w:r>
      <w:proofErr w:type="gramStart"/>
      <w:r w:rsidRPr="008F3E3F">
        <w:rPr>
          <w:sz w:val="24"/>
          <w:szCs w:val="28"/>
        </w:rPr>
        <w:t>площадь</w:t>
      </w:r>
      <w:proofErr w:type="gramEnd"/>
      <w:r w:rsidRPr="008F3E3F">
        <w:rPr>
          <w:sz w:val="24"/>
          <w:szCs w:val="28"/>
        </w:rPr>
        <w:t xml:space="preserve"> земельного участка.</w:t>
      </w:r>
    </w:p>
    <w:p w:rsidR="005E3D21" w:rsidRPr="008F3E3F" w:rsidRDefault="005E3D21" w:rsidP="005E3D21">
      <w:pPr>
        <w:widowControl/>
        <w:autoSpaceDE/>
        <w:autoSpaceDN/>
        <w:adjustRightInd/>
        <w:ind w:firstLine="708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В случае отсутствия кадастровой стоимости земельного участка, поскольку участок не состоит на государственном кадастровом учете, то расчет производится по следующей формуле: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С</w:t>
      </w:r>
      <w:r w:rsidRPr="008F3E3F">
        <w:rPr>
          <w:sz w:val="24"/>
          <w:szCs w:val="28"/>
          <w:lang w:val="en-US"/>
        </w:rPr>
        <w:t>p</w:t>
      </w:r>
      <w:r w:rsidRPr="008F3E3F">
        <w:rPr>
          <w:sz w:val="24"/>
          <w:szCs w:val="28"/>
        </w:rPr>
        <w:t>=</w:t>
      </w:r>
      <w:proofErr w:type="spellStart"/>
      <w:r w:rsidRPr="008F3E3F">
        <w:rPr>
          <w:sz w:val="24"/>
          <w:szCs w:val="28"/>
        </w:rPr>
        <w:t>Уп</w:t>
      </w:r>
      <w:proofErr w:type="spellEnd"/>
      <w:r w:rsidRPr="008F3E3F">
        <w:rPr>
          <w:sz w:val="24"/>
          <w:szCs w:val="28"/>
        </w:rPr>
        <w:t xml:space="preserve"> х </w:t>
      </w:r>
      <w:proofErr w:type="spellStart"/>
      <w:r w:rsidRPr="008F3E3F">
        <w:rPr>
          <w:sz w:val="24"/>
          <w:szCs w:val="28"/>
        </w:rPr>
        <w:t>Кт</w:t>
      </w:r>
      <w:proofErr w:type="spellEnd"/>
      <w:r w:rsidRPr="008F3E3F">
        <w:rPr>
          <w:sz w:val="24"/>
          <w:szCs w:val="28"/>
        </w:rPr>
        <w:t xml:space="preserve"> х </w:t>
      </w:r>
      <w:proofErr w:type="spellStart"/>
      <w:r w:rsidRPr="008F3E3F">
        <w:rPr>
          <w:sz w:val="24"/>
          <w:szCs w:val="28"/>
        </w:rPr>
        <w:t>Ксп</w:t>
      </w:r>
      <w:proofErr w:type="spellEnd"/>
      <w:r w:rsidRPr="008F3E3F">
        <w:rPr>
          <w:sz w:val="24"/>
          <w:szCs w:val="28"/>
        </w:rPr>
        <w:t xml:space="preserve"> х </w:t>
      </w:r>
      <w:r w:rsidRPr="008F3E3F">
        <w:rPr>
          <w:sz w:val="24"/>
          <w:szCs w:val="28"/>
          <w:lang w:val="en-US"/>
        </w:rPr>
        <w:t>S</w:t>
      </w:r>
      <w:r w:rsidRPr="008F3E3F">
        <w:rPr>
          <w:sz w:val="24"/>
          <w:szCs w:val="28"/>
        </w:rPr>
        <w:t>, где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С</w:t>
      </w:r>
      <w:r w:rsidRPr="008F3E3F">
        <w:rPr>
          <w:sz w:val="24"/>
          <w:szCs w:val="28"/>
          <w:lang w:val="en-US"/>
        </w:rPr>
        <w:t>p</w:t>
      </w:r>
      <w:r w:rsidRPr="008F3E3F">
        <w:rPr>
          <w:sz w:val="24"/>
          <w:szCs w:val="28"/>
        </w:rPr>
        <w:t xml:space="preserve"> – стартовый размер финансового предложения за право на размещение мелкорозничного и иного несезонного нестационарного торгового объекта;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proofErr w:type="spellStart"/>
      <w:r w:rsidRPr="008F3E3F">
        <w:rPr>
          <w:sz w:val="24"/>
          <w:szCs w:val="28"/>
        </w:rPr>
        <w:t>Уп</w:t>
      </w:r>
      <w:proofErr w:type="spellEnd"/>
      <w:r w:rsidRPr="008F3E3F">
        <w:rPr>
          <w:sz w:val="24"/>
          <w:szCs w:val="28"/>
        </w:rPr>
        <w:t xml:space="preserve"> – удельный показатель;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proofErr w:type="spellStart"/>
      <w:r w:rsidRPr="008F3E3F">
        <w:rPr>
          <w:sz w:val="24"/>
          <w:szCs w:val="28"/>
        </w:rPr>
        <w:t>Кт</w:t>
      </w:r>
      <w:proofErr w:type="spellEnd"/>
      <w:r w:rsidRPr="008F3E3F">
        <w:rPr>
          <w:sz w:val="24"/>
          <w:szCs w:val="28"/>
        </w:rPr>
        <w:t xml:space="preserve"> - коэффициент типа торгового объекта;</w:t>
      </w:r>
    </w:p>
    <w:p w:rsidR="005E3D21" w:rsidRPr="008F3E3F" w:rsidRDefault="005E3D21" w:rsidP="005E3D21">
      <w:pPr>
        <w:widowControl/>
        <w:ind w:firstLine="720"/>
        <w:jc w:val="both"/>
        <w:rPr>
          <w:sz w:val="24"/>
          <w:szCs w:val="28"/>
        </w:rPr>
      </w:pPr>
      <w:proofErr w:type="spellStart"/>
      <w:r w:rsidRPr="008F3E3F">
        <w:rPr>
          <w:sz w:val="24"/>
          <w:szCs w:val="28"/>
        </w:rPr>
        <w:t>Ксп</w:t>
      </w:r>
      <w:proofErr w:type="spellEnd"/>
      <w:r w:rsidRPr="008F3E3F">
        <w:rPr>
          <w:sz w:val="24"/>
          <w:szCs w:val="28"/>
        </w:rPr>
        <w:t xml:space="preserve"> – коэффициент специализации торгового объекта.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r w:rsidRPr="008F3E3F">
        <w:rPr>
          <w:sz w:val="24"/>
          <w:szCs w:val="28"/>
        </w:rPr>
        <w:tab/>
      </w:r>
      <w:r w:rsidRPr="008F3E3F">
        <w:rPr>
          <w:sz w:val="24"/>
          <w:szCs w:val="28"/>
          <w:lang w:val="en-US"/>
        </w:rPr>
        <w:t>S</w:t>
      </w:r>
      <w:r w:rsidRPr="008F3E3F">
        <w:rPr>
          <w:sz w:val="24"/>
          <w:szCs w:val="28"/>
        </w:rPr>
        <w:t xml:space="preserve"> – </w:t>
      </w:r>
      <w:proofErr w:type="gramStart"/>
      <w:r w:rsidRPr="008F3E3F">
        <w:rPr>
          <w:sz w:val="24"/>
          <w:szCs w:val="28"/>
        </w:rPr>
        <w:t>площадь</w:t>
      </w:r>
      <w:proofErr w:type="gramEnd"/>
      <w:r w:rsidRPr="008F3E3F">
        <w:rPr>
          <w:sz w:val="24"/>
          <w:szCs w:val="28"/>
        </w:rPr>
        <w:t xml:space="preserve"> земельного участка;</w:t>
      </w:r>
    </w:p>
    <w:p w:rsidR="005E3D21" w:rsidRPr="008F3E3F" w:rsidRDefault="005E3D21" w:rsidP="005E3D21">
      <w:pPr>
        <w:widowControl/>
        <w:jc w:val="both"/>
        <w:rPr>
          <w:sz w:val="24"/>
          <w:szCs w:val="28"/>
        </w:rPr>
      </w:pPr>
      <w:proofErr w:type="spellStart"/>
      <w:r w:rsidRPr="008F3E3F">
        <w:rPr>
          <w:sz w:val="24"/>
          <w:szCs w:val="28"/>
        </w:rPr>
        <w:t>Кт</w:t>
      </w:r>
      <w:proofErr w:type="spellEnd"/>
      <w:r w:rsidRPr="008F3E3F">
        <w:rPr>
          <w:sz w:val="24"/>
          <w:szCs w:val="28"/>
        </w:rPr>
        <w:t xml:space="preserve"> - коэффициент типа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187"/>
        <w:gridCol w:w="2461"/>
      </w:tblGrid>
      <w:tr w:rsidR="005E3D21" w:rsidRPr="008F3E3F" w:rsidTr="008F3E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1"/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Тип нестационарного торгового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ind w:right="-108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 xml:space="preserve">Значение коэффициента </w:t>
            </w:r>
            <w:proofErr w:type="spellStart"/>
            <w:r w:rsidRPr="008F3E3F">
              <w:rPr>
                <w:sz w:val="24"/>
                <w:szCs w:val="28"/>
              </w:rPr>
              <w:t>Кт</w:t>
            </w:r>
            <w:proofErr w:type="spellEnd"/>
          </w:p>
        </w:tc>
      </w:tr>
      <w:tr w:rsidR="005E3D21" w:rsidRPr="008F3E3F" w:rsidTr="008F3E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Нестационарный объект в составе торгово-остановочного комплекса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0,35</w:t>
            </w:r>
          </w:p>
        </w:tc>
      </w:tr>
      <w:tr w:rsidR="005E3D21" w:rsidRPr="008F3E3F" w:rsidTr="008F3E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 xml:space="preserve">Нестационарный объект площадью до 30 </w:t>
            </w:r>
            <w:proofErr w:type="spellStart"/>
            <w:r w:rsidRPr="008F3E3F">
              <w:rPr>
                <w:sz w:val="24"/>
                <w:szCs w:val="28"/>
              </w:rPr>
              <w:t>кв.м</w:t>
            </w:r>
            <w:proofErr w:type="spellEnd"/>
            <w:r w:rsidRPr="008F3E3F">
              <w:rPr>
                <w:sz w:val="24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0,35</w:t>
            </w:r>
          </w:p>
        </w:tc>
      </w:tr>
      <w:tr w:rsidR="005E3D21" w:rsidRPr="008F3E3F" w:rsidTr="008F3E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 xml:space="preserve">Нестационарный объект площадью от 31 </w:t>
            </w:r>
            <w:proofErr w:type="spellStart"/>
            <w:r w:rsidRPr="008F3E3F">
              <w:rPr>
                <w:sz w:val="24"/>
                <w:szCs w:val="28"/>
              </w:rPr>
              <w:t>кв.м</w:t>
            </w:r>
            <w:proofErr w:type="spellEnd"/>
            <w:r w:rsidRPr="008F3E3F">
              <w:rPr>
                <w:sz w:val="24"/>
                <w:szCs w:val="28"/>
              </w:rPr>
              <w:t xml:space="preserve">. до 60 </w:t>
            </w:r>
            <w:proofErr w:type="spellStart"/>
            <w:r w:rsidRPr="008F3E3F">
              <w:rPr>
                <w:sz w:val="24"/>
                <w:szCs w:val="28"/>
              </w:rPr>
              <w:t>кв.м</w:t>
            </w:r>
            <w:proofErr w:type="spellEnd"/>
            <w:r w:rsidRPr="008F3E3F">
              <w:rPr>
                <w:sz w:val="24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0,3</w:t>
            </w:r>
          </w:p>
        </w:tc>
      </w:tr>
      <w:tr w:rsidR="005E3D21" w:rsidRPr="008F3E3F" w:rsidTr="008F3E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 xml:space="preserve">Нестационарный объект площадью от 61 </w:t>
            </w:r>
            <w:proofErr w:type="spellStart"/>
            <w:r w:rsidRPr="008F3E3F">
              <w:rPr>
                <w:sz w:val="24"/>
                <w:szCs w:val="28"/>
              </w:rPr>
              <w:t>кв.м</w:t>
            </w:r>
            <w:proofErr w:type="spellEnd"/>
            <w:r w:rsidRPr="008F3E3F">
              <w:rPr>
                <w:sz w:val="24"/>
                <w:szCs w:val="28"/>
              </w:rPr>
              <w:t xml:space="preserve">. до 100 </w:t>
            </w:r>
            <w:proofErr w:type="spellStart"/>
            <w:r w:rsidRPr="008F3E3F">
              <w:rPr>
                <w:sz w:val="24"/>
                <w:szCs w:val="28"/>
              </w:rPr>
              <w:t>кв.м</w:t>
            </w:r>
            <w:proofErr w:type="spellEnd"/>
            <w:r w:rsidRPr="008F3E3F">
              <w:rPr>
                <w:sz w:val="24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0,25</w:t>
            </w:r>
          </w:p>
        </w:tc>
      </w:tr>
      <w:tr w:rsidR="005E3D21" w:rsidRPr="008F3E3F" w:rsidTr="008F3E3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 xml:space="preserve">Нестационарный объект площадью свыше 101 </w:t>
            </w:r>
            <w:proofErr w:type="spellStart"/>
            <w:r w:rsidRPr="008F3E3F">
              <w:rPr>
                <w:sz w:val="24"/>
                <w:szCs w:val="28"/>
              </w:rPr>
              <w:t>кв.м</w:t>
            </w:r>
            <w:proofErr w:type="spellEnd"/>
            <w:r w:rsidRPr="008F3E3F">
              <w:rPr>
                <w:sz w:val="24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0,2</w:t>
            </w:r>
          </w:p>
        </w:tc>
      </w:tr>
    </w:tbl>
    <w:p w:rsidR="005E3D21" w:rsidRPr="008F3E3F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proofErr w:type="spellStart"/>
      <w:r w:rsidRPr="008F3E3F">
        <w:rPr>
          <w:sz w:val="24"/>
          <w:szCs w:val="28"/>
        </w:rPr>
        <w:t>Ксп</w:t>
      </w:r>
      <w:proofErr w:type="spellEnd"/>
      <w:r w:rsidRPr="008F3E3F">
        <w:rPr>
          <w:color w:val="FF0000"/>
          <w:sz w:val="24"/>
          <w:szCs w:val="28"/>
        </w:rPr>
        <w:t xml:space="preserve"> </w:t>
      </w:r>
      <w:r w:rsidRPr="008F3E3F">
        <w:rPr>
          <w:sz w:val="24"/>
          <w:szCs w:val="28"/>
        </w:rPr>
        <w:t>– коэффициент специализации торгового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6258"/>
        <w:gridCol w:w="2149"/>
      </w:tblGrid>
      <w:tr w:rsidR="005E3D21" w:rsidRPr="008F3E3F" w:rsidTr="008F3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 xml:space="preserve">Значение коэффициента </w:t>
            </w:r>
            <w:proofErr w:type="spellStart"/>
            <w:r w:rsidRPr="008F3E3F">
              <w:rPr>
                <w:sz w:val="24"/>
                <w:szCs w:val="28"/>
              </w:rPr>
              <w:t>Ксп</w:t>
            </w:r>
            <w:proofErr w:type="spellEnd"/>
          </w:p>
        </w:tc>
      </w:tr>
      <w:tr w:rsidR="005E3D21" w:rsidRPr="008F3E3F" w:rsidTr="008F3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Бытовые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0,15</w:t>
            </w:r>
          </w:p>
        </w:tc>
      </w:tr>
      <w:tr w:rsidR="005E3D21" w:rsidRPr="008F3E3F" w:rsidTr="008F3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0,2</w:t>
            </w:r>
          </w:p>
        </w:tc>
      </w:tr>
      <w:tr w:rsidR="005E3D21" w:rsidRPr="008F3E3F" w:rsidTr="008F3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Проездные билеты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0,05</w:t>
            </w:r>
          </w:p>
        </w:tc>
      </w:tr>
      <w:tr w:rsidR="005E3D21" w:rsidRPr="008F3E3F" w:rsidTr="008F3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Периодическая печатная продукция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0,2</w:t>
            </w:r>
          </w:p>
        </w:tc>
      </w:tr>
      <w:tr w:rsidR="005E3D21" w:rsidRPr="008F3E3F" w:rsidTr="008F3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0,2</w:t>
            </w:r>
          </w:p>
        </w:tc>
      </w:tr>
      <w:tr w:rsidR="005E3D21" w:rsidRPr="008F3E3F" w:rsidTr="008F3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Бакалейно-кондитерские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0,3</w:t>
            </w:r>
          </w:p>
        </w:tc>
      </w:tr>
      <w:tr w:rsidR="005E3D21" w:rsidRPr="008F3E3F" w:rsidTr="008F3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Услуга общественного питания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0,3</w:t>
            </w:r>
          </w:p>
        </w:tc>
      </w:tr>
      <w:tr w:rsidR="005E3D21" w:rsidRPr="008F3E3F" w:rsidTr="008F3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0,3</w:t>
            </w:r>
          </w:p>
        </w:tc>
      </w:tr>
      <w:tr w:rsidR="005E3D21" w:rsidRPr="008F3E3F" w:rsidTr="008F3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Непродовольственные товары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0,3</w:t>
            </w:r>
          </w:p>
        </w:tc>
      </w:tr>
      <w:tr w:rsidR="005E3D21" w:rsidRPr="008F3E3F" w:rsidTr="008F3E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Мороженое о прохладительные напитки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0,3</w:t>
            </w:r>
          </w:p>
        </w:tc>
      </w:tr>
    </w:tbl>
    <w:p w:rsidR="005E3D21" w:rsidRPr="008F3E3F" w:rsidRDefault="005E3D21" w:rsidP="005E3D21">
      <w:pPr>
        <w:widowControl/>
        <w:autoSpaceDE/>
        <w:autoSpaceDN/>
        <w:adjustRightInd/>
        <w:ind w:firstLine="708"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autoSpaceDE/>
        <w:autoSpaceDN/>
        <w:adjustRightInd/>
        <w:ind w:firstLine="708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Плата за право размещения нестационарных торговых объектов сезонного характера высчитывалась исходя из стоимости и количества реализуемого товара, то есть доходности места по реализации различного вида товаров</w:t>
      </w:r>
    </w:p>
    <w:p w:rsidR="005E3D21" w:rsidRPr="008F3E3F" w:rsidRDefault="005E3D21" w:rsidP="005E3D21">
      <w:pPr>
        <w:widowControl/>
        <w:autoSpaceDE/>
        <w:autoSpaceDN/>
        <w:adjustRightInd/>
        <w:ind w:firstLine="708"/>
        <w:jc w:val="both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5863"/>
        <w:gridCol w:w="2495"/>
      </w:tblGrid>
      <w:tr w:rsidR="005E3D21" w:rsidRPr="008F3E3F" w:rsidTr="008F3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Ассортимент товара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Стартовый размер финансового предложения в месяц (руб.)</w:t>
            </w:r>
          </w:p>
        </w:tc>
      </w:tr>
      <w:tr w:rsidR="005E3D21" w:rsidRPr="008F3E3F" w:rsidTr="008F3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Мороженое, прохладительные напитки, квас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1000</w:t>
            </w:r>
          </w:p>
        </w:tc>
      </w:tr>
      <w:tr w:rsidR="005E3D21" w:rsidRPr="008F3E3F" w:rsidTr="008F3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Фрукты и овощи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1000</w:t>
            </w:r>
          </w:p>
        </w:tc>
      </w:tr>
      <w:tr w:rsidR="005E3D21" w:rsidRPr="008F3E3F" w:rsidTr="008F3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Бахчевые культуры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2000</w:t>
            </w:r>
          </w:p>
        </w:tc>
      </w:tr>
      <w:tr w:rsidR="005E3D21" w:rsidRPr="008F3E3F" w:rsidTr="008F3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Выпечные изделия в промышленной упаковке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1000</w:t>
            </w:r>
          </w:p>
        </w:tc>
      </w:tr>
      <w:tr w:rsidR="005E3D21" w:rsidRPr="008F3E3F" w:rsidTr="008F3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proofErr w:type="gramStart"/>
            <w:r w:rsidRPr="008F3E3F">
              <w:rPr>
                <w:sz w:val="24"/>
                <w:szCs w:val="28"/>
              </w:rPr>
              <w:t>Молоко</w:t>
            </w:r>
            <w:proofErr w:type="gramEnd"/>
            <w:r w:rsidRPr="008F3E3F">
              <w:rPr>
                <w:sz w:val="24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2500</w:t>
            </w:r>
          </w:p>
        </w:tc>
      </w:tr>
      <w:tr w:rsidR="005E3D21" w:rsidRPr="008F3E3F" w:rsidTr="008F3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Рыба живая из автоцистерны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2000</w:t>
            </w:r>
          </w:p>
        </w:tc>
      </w:tr>
      <w:tr w:rsidR="005E3D21" w:rsidRPr="008F3E3F" w:rsidTr="008F3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Хвойные деревья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3000</w:t>
            </w:r>
          </w:p>
        </w:tc>
      </w:tr>
      <w:tr w:rsidR="005E3D21" w:rsidRPr="008F3E3F" w:rsidTr="008F3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Новогодние игрушки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3000</w:t>
            </w:r>
          </w:p>
        </w:tc>
      </w:tr>
      <w:tr w:rsidR="005E3D21" w:rsidRPr="008F3E3F" w:rsidTr="008F3E3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Саженцы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3000</w:t>
            </w:r>
          </w:p>
        </w:tc>
      </w:tr>
    </w:tbl>
    <w:p w:rsidR="005E3D21" w:rsidRPr="008F3E3F" w:rsidRDefault="005E3D21" w:rsidP="005E3D21">
      <w:pPr>
        <w:widowControl/>
        <w:ind w:firstLine="720"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autoSpaceDE/>
        <w:autoSpaceDN/>
        <w:adjustRightInd/>
        <w:ind w:firstLine="708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Плата за право размещения нестационарных торговых объектов на праздничные мероприятия, высчитывалась исходя из стоимости и количества реализуемого товара, расчет производится по следующей формуле:</w:t>
      </w:r>
    </w:p>
    <w:p w:rsidR="005E3D21" w:rsidRPr="008F3E3F" w:rsidRDefault="005E3D21" w:rsidP="005E3D21">
      <w:pPr>
        <w:widowControl/>
        <w:autoSpaceDE/>
        <w:autoSpaceDN/>
        <w:adjustRightInd/>
        <w:ind w:firstLine="708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С</w:t>
      </w:r>
      <w:r w:rsidRPr="008F3E3F">
        <w:rPr>
          <w:sz w:val="24"/>
          <w:szCs w:val="28"/>
          <w:lang w:val="en-US"/>
        </w:rPr>
        <w:t>p</w:t>
      </w:r>
      <w:r w:rsidRPr="008F3E3F">
        <w:rPr>
          <w:sz w:val="24"/>
          <w:szCs w:val="28"/>
        </w:rPr>
        <w:t>=</w:t>
      </w:r>
      <w:r w:rsidRPr="008F3E3F">
        <w:rPr>
          <w:sz w:val="24"/>
          <w:szCs w:val="28"/>
          <w:lang w:val="en-US"/>
        </w:rPr>
        <w:t>SP</w:t>
      </w:r>
      <w:r w:rsidRPr="008F3E3F">
        <w:rPr>
          <w:sz w:val="24"/>
          <w:szCs w:val="28"/>
        </w:rPr>
        <w:t>*</w:t>
      </w:r>
      <w:proofErr w:type="spellStart"/>
      <w:r w:rsidRPr="008F3E3F">
        <w:rPr>
          <w:sz w:val="24"/>
          <w:szCs w:val="28"/>
          <w:lang w:val="en-US"/>
        </w:rPr>
        <w:t>Kd</w:t>
      </w:r>
      <w:proofErr w:type="spellEnd"/>
      <w:r w:rsidRPr="008F3E3F">
        <w:rPr>
          <w:sz w:val="24"/>
          <w:szCs w:val="28"/>
        </w:rPr>
        <w:t>, где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r w:rsidRPr="008F3E3F">
        <w:rPr>
          <w:sz w:val="24"/>
          <w:szCs w:val="28"/>
        </w:rPr>
        <w:t>С</w:t>
      </w:r>
      <w:r w:rsidRPr="008F3E3F">
        <w:rPr>
          <w:sz w:val="24"/>
          <w:szCs w:val="28"/>
          <w:lang w:val="en-US"/>
        </w:rPr>
        <w:t>p</w:t>
      </w:r>
      <w:r w:rsidRPr="008F3E3F">
        <w:rPr>
          <w:sz w:val="24"/>
          <w:szCs w:val="28"/>
        </w:rPr>
        <w:t xml:space="preserve"> – плата за право размещения нестационарных торговых объектов на праздничные мероприятия на размещение мелкорозничного и иного несезонного нестационарного торгового объекта в дни проведения праздничных мероприятий;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r w:rsidRPr="008F3E3F">
        <w:rPr>
          <w:sz w:val="24"/>
          <w:szCs w:val="28"/>
          <w:lang w:val="en-US"/>
        </w:rPr>
        <w:t>SP</w:t>
      </w:r>
      <w:r w:rsidRPr="008F3E3F">
        <w:rPr>
          <w:sz w:val="24"/>
          <w:szCs w:val="28"/>
        </w:rPr>
        <w:t xml:space="preserve"> – плата за право размещения нестационарных торговых объектов на праздничные мероприятия за один день;</w:t>
      </w:r>
    </w:p>
    <w:p w:rsidR="005E3D21" w:rsidRPr="008F3E3F" w:rsidRDefault="005E3D21" w:rsidP="005E3D21">
      <w:pPr>
        <w:widowControl/>
        <w:autoSpaceDE/>
        <w:autoSpaceDN/>
        <w:adjustRightInd/>
        <w:ind w:firstLine="720"/>
        <w:jc w:val="both"/>
        <w:rPr>
          <w:sz w:val="24"/>
          <w:szCs w:val="28"/>
        </w:rPr>
      </w:pPr>
      <w:proofErr w:type="spellStart"/>
      <w:proofErr w:type="gramStart"/>
      <w:r w:rsidRPr="008F3E3F">
        <w:rPr>
          <w:sz w:val="24"/>
          <w:szCs w:val="28"/>
          <w:lang w:val="en-US"/>
        </w:rPr>
        <w:t>Kd</w:t>
      </w:r>
      <w:proofErr w:type="spellEnd"/>
      <w:proofErr w:type="gramEnd"/>
      <w:r w:rsidR="00D86622">
        <w:rPr>
          <w:sz w:val="24"/>
          <w:szCs w:val="28"/>
        </w:rPr>
        <w:t xml:space="preserve"> - </w:t>
      </w:r>
      <w:r w:rsidRPr="008F3E3F">
        <w:rPr>
          <w:sz w:val="24"/>
          <w:szCs w:val="28"/>
        </w:rPr>
        <w:t>количество дней, проведения мероприятий</w:t>
      </w:r>
    </w:p>
    <w:p w:rsidR="005E3D21" w:rsidRPr="008F3E3F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32"/>
        <w:gridCol w:w="2996"/>
      </w:tblGrid>
      <w:tr w:rsidR="005E3D21" w:rsidRPr="008F3E3F" w:rsidTr="008F3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Ассортимент товара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Плата за право размещения нестационарных торговых объектов на праздничные мероприятия за один день (руб.)</w:t>
            </w:r>
          </w:p>
          <w:p w:rsidR="005E3D21" w:rsidRPr="008F3E3F" w:rsidRDefault="005E3D21" w:rsidP="005E3D21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  <w:lang w:val="en-US"/>
              </w:rPr>
              <w:t>SP</w:t>
            </w:r>
          </w:p>
        </w:tc>
      </w:tr>
      <w:tr w:rsidR="005E3D21" w:rsidRPr="008F3E3F" w:rsidTr="008F3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Мороженое, прохладительные напитки, квас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ind w:left="72" w:hanging="7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1500</w:t>
            </w:r>
          </w:p>
        </w:tc>
      </w:tr>
      <w:tr w:rsidR="005E3D21" w:rsidRPr="008F3E3F" w:rsidTr="008F3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Выпечные изделия в промышленной упаковке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500</w:t>
            </w:r>
          </w:p>
        </w:tc>
      </w:tr>
      <w:tr w:rsidR="005E3D21" w:rsidRPr="008F3E3F" w:rsidTr="008F3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Аттракционы, электромобили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2000</w:t>
            </w:r>
          </w:p>
        </w:tc>
      </w:tr>
      <w:tr w:rsidR="005E3D21" w:rsidRPr="008F3E3F" w:rsidTr="008F3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Воздушные шары, попкорн, сладкая вата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 xml:space="preserve">1500 </w:t>
            </w:r>
          </w:p>
        </w:tc>
      </w:tr>
      <w:tr w:rsidR="005E3D21" w:rsidRPr="008F3E3F" w:rsidTr="008F3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Цветы живые (срезанные)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250</w:t>
            </w:r>
          </w:p>
        </w:tc>
      </w:tr>
      <w:tr w:rsidR="005E3D21" w:rsidRPr="008F3E3F" w:rsidTr="008F3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Цветы живые (в горшках)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100</w:t>
            </w:r>
          </w:p>
        </w:tc>
      </w:tr>
      <w:tr w:rsidR="005E3D21" w:rsidRPr="008F3E3F" w:rsidTr="008F3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Цветы искусственные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200</w:t>
            </w:r>
          </w:p>
        </w:tc>
      </w:tr>
      <w:tr w:rsidR="005E3D21" w:rsidRPr="008F3E3F" w:rsidTr="008F3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Кафе на праздничные дни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21" w:rsidRPr="008F3E3F" w:rsidRDefault="005E3D21" w:rsidP="005E3D21">
            <w:pPr>
              <w:widowControl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2000</w:t>
            </w:r>
          </w:p>
        </w:tc>
      </w:tr>
    </w:tbl>
    <w:p w:rsidR="005E3D21" w:rsidRDefault="005E3D21" w:rsidP="005E3D21">
      <w:pPr>
        <w:widowControl/>
        <w:ind w:firstLine="720"/>
        <w:jc w:val="both"/>
        <w:rPr>
          <w:sz w:val="24"/>
          <w:szCs w:val="28"/>
        </w:rPr>
      </w:pPr>
    </w:p>
    <w:p w:rsidR="00D86622" w:rsidRPr="008F3E3F" w:rsidRDefault="00D86622" w:rsidP="005E3D21">
      <w:pPr>
        <w:widowControl/>
        <w:ind w:firstLine="720"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ind w:firstLine="720"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Глава Красносельского городского</w:t>
      </w:r>
    </w:p>
    <w:p w:rsidR="00D86622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поселения Г</w:t>
      </w:r>
      <w:r w:rsidR="00D86622">
        <w:rPr>
          <w:sz w:val="24"/>
          <w:szCs w:val="28"/>
        </w:rPr>
        <w:t>улькевичского района</w:t>
      </w:r>
    </w:p>
    <w:p w:rsidR="00D86622" w:rsidRDefault="00D86622" w:rsidP="00D86622">
      <w:pPr>
        <w:widowControl/>
        <w:autoSpaceDE/>
        <w:autoSpaceDN/>
        <w:adjustRightInd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А.И.Рогоза</w:t>
      </w:r>
      <w:proofErr w:type="spellEnd"/>
    </w:p>
    <w:p w:rsidR="00D86622" w:rsidRPr="00D86622" w:rsidRDefault="00D86622" w:rsidP="00D86622">
      <w:pPr>
        <w:widowControl/>
        <w:autoSpaceDE/>
        <w:autoSpaceDN/>
        <w:adjustRightInd/>
        <w:jc w:val="both"/>
        <w:rPr>
          <w:sz w:val="24"/>
          <w:szCs w:val="28"/>
        </w:rPr>
      </w:pPr>
    </w:p>
    <w:p w:rsidR="005E3D21" w:rsidRPr="008F3E3F" w:rsidRDefault="005E3D21" w:rsidP="005E3D21">
      <w:pPr>
        <w:widowControl/>
        <w:ind w:firstLine="720"/>
        <w:jc w:val="both"/>
        <w:rPr>
          <w:sz w:val="24"/>
          <w:szCs w:val="28"/>
        </w:rPr>
      </w:pPr>
    </w:p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7"/>
        <w:gridCol w:w="2523"/>
        <w:gridCol w:w="1260"/>
        <w:gridCol w:w="1620"/>
        <w:gridCol w:w="540"/>
        <w:gridCol w:w="900"/>
        <w:gridCol w:w="900"/>
        <w:gridCol w:w="84"/>
      </w:tblGrid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jc w:val="center"/>
              <w:rPr>
                <w:bCs/>
                <w:color w:val="000000"/>
                <w:sz w:val="24"/>
                <w:szCs w:val="28"/>
              </w:rPr>
            </w:pPr>
            <w:r w:rsidRPr="008F3E3F">
              <w:rPr>
                <w:bCs/>
                <w:color w:val="000000"/>
                <w:sz w:val="24"/>
                <w:szCs w:val="28"/>
              </w:rPr>
              <w:t>ТИПОВАЯ ФОРМА</w:t>
            </w:r>
            <w:r w:rsidRPr="008F3E3F">
              <w:rPr>
                <w:bCs/>
                <w:color w:val="000000"/>
                <w:sz w:val="24"/>
                <w:szCs w:val="28"/>
              </w:rPr>
              <w:br/>
              <w:t>договора о предоставлении права на размещение нестационарного</w:t>
            </w:r>
          </w:p>
          <w:p w:rsidR="005E3D21" w:rsidRPr="008F3E3F" w:rsidRDefault="005E3D21" w:rsidP="005E3D21">
            <w:pPr>
              <w:widowControl/>
              <w:jc w:val="center"/>
              <w:rPr>
                <w:color w:val="000000"/>
                <w:sz w:val="24"/>
                <w:szCs w:val="28"/>
              </w:rPr>
            </w:pPr>
            <w:r w:rsidRPr="008F3E3F">
              <w:rPr>
                <w:bCs/>
                <w:color w:val="000000"/>
                <w:sz w:val="24"/>
                <w:szCs w:val="28"/>
              </w:rPr>
              <w:t>торгового объекта на территории Красносельского городского поселения Гулькевичского района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spacing w:before="108" w:after="108"/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</w:p>
          <w:p w:rsidR="005E3D21" w:rsidRPr="008F3E3F" w:rsidRDefault="005E3D21" w:rsidP="005E3D21">
            <w:pPr>
              <w:widowControl/>
              <w:spacing w:before="108" w:after="108"/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8F3E3F">
              <w:rPr>
                <w:bCs/>
                <w:color w:val="000000"/>
                <w:sz w:val="24"/>
                <w:szCs w:val="28"/>
              </w:rPr>
              <w:t xml:space="preserve">ДОГОВОР № ____ </w:t>
            </w:r>
          </w:p>
          <w:p w:rsidR="005E3D21" w:rsidRPr="008F3E3F" w:rsidRDefault="005E3D21" w:rsidP="005E3D21">
            <w:pPr>
              <w:widowControl/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8F3E3F">
              <w:rPr>
                <w:bCs/>
                <w:color w:val="000000"/>
                <w:sz w:val="24"/>
                <w:szCs w:val="28"/>
              </w:rPr>
              <w:t xml:space="preserve">о предоставлении права на размещение нестационарного торгового объекта на территории Красносельского городского поселения </w:t>
            </w:r>
          </w:p>
          <w:p w:rsidR="005E3D21" w:rsidRPr="008F3E3F" w:rsidRDefault="005E3D21" w:rsidP="005E3D21">
            <w:pPr>
              <w:widowControl/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8F3E3F">
              <w:rPr>
                <w:bCs/>
                <w:color w:val="000000"/>
                <w:sz w:val="24"/>
                <w:szCs w:val="28"/>
              </w:rPr>
              <w:t>Гулькевичского района</w:t>
            </w:r>
          </w:p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</w:p>
        </w:tc>
      </w:tr>
      <w:tr w:rsidR="005E3D21" w:rsidRPr="008F3E3F" w:rsidTr="008F3E3F">
        <w:trPr>
          <w:gridAfter w:val="1"/>
          <w:wAfter w:w="84" w:type="dxa"/>
        </w:trPr>
        <w:tc>
          <w:tcPr>
            <w:tcW w:w="1977" w:type="dxa"/>
          </w:tcPr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  <w:r w:rsidRPr="008F3E3F">
              <w:rPr>
                <w:color w:val="000000"/>
                <w:sz w:val="24"/>
                <w:szCs w:val="28"/>
              </w:rPr>
              <w:t>г. Гулькевичи</w:t>
            </w:r>
          </w:p>
        </w:tc>
        <w:tc>
          <w:tcPr>
            <w:tcW w:w="2523" w:type="dxa"/>
          </w:tcPr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60" w:type="dxa"/>
          </w:tcPr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  <w:r w:rsidRPr="008F3E3F">
              <w:rPr>
                <w:color w:val="000000"/>
                <w:sz w:val="24"/>
                <w:szCs w:val="28"/>
              </w:rPr>
              <w:t>«_____»</w:t>
            </w:r>
          </w:p>
        </w:tc>
        <w:tc>
          <w:tcPr>
            <w:tcW w:w="1620" w:type="dxa"/>
          </w:tcPr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  <w:r w:rsidRPr="008F3E3F">
              <w:rPr>
                <w:color w:val="000000"/>
                <w:sz w:val="24"/>
                <w:szCs w:val="28"/>
              </w:rPr>
              <w:t>__________</w:t>
            </w:r>
          </w:p>
        </w:tc>
        <w:tc>
          <w:tcPr>
            <w:tcW w:w="1440" w:type="dxa"/>
            <w:gridSpan w:val="2"/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color w:val="000000"/>
                <w:sz w:val="24"/>
                <w:szCs w:val="28"/>
              </w:rPr>
              <w:t>20_____</w:t>
            </w:r>
          </w:p>
        </w:tc>
        <w:tc>
          <w:tcPr>
            <w:tcW w:w="900" w:type="dxa"/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года</w:t>
            </w:r>
          </w:p>
        </w:tc>
      </w:tr>
      <w:tr w:rsidR="005E3D21" w:rsidRPr="008F3E3F" w:rsidTr="008F3E3F">
        <w:trPr>
          <w:gridAfter w:val="1"/>
          <w:wAfter w:w="84" w:type="dxa"/>
        </w:trPr>
        <w:tc>
          <w:tcPr>
            <w:tcW w:w="1977" w:type="dxa"/>
          </w:tcPr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523" w:type="dxa"/>
          </w:tcPr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60" w:type="dxa"/>
          </w:tcPr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620" w:type="dxa"/>
          </w:tcPr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540" w:type="dxa"/>
          </w:tcPr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900" w:type="dxa"/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</w:p>
        </w:tc>
        <w:tc>
          <w:tcPr>
            <w:tcW w:w="900" w:type="dxa"/>
          </w:tcPr>
          <w:p w:rsidR="005E3D21" w:rsidRPr="008F3E3F" w:rsidRDefault="005E3D21" w:rsidP="005E3D21">
            <w:pPr>
              <w:widowControl/>
              <w:jc w:val="both"/>
              <w:rPr>
                <w:sz w:val="24"/>
                <w:szCs w:val="28"/>
              </w:rPr>
            </w:pPr>
          </w:p>
        </w:tc>
      </w:tr>
      <w:tr w:rsidR="005E3D21" w:rsidRPr="008F3E3F" w:rsidTr="008F3E3F">
        <w:trPr>
          <w:trHeight w:val="2170"/>
        </w:trPr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ind w:firstLine="612"/>
              <w:jc w:val="both"/>
              <w:rPr>
                <w:sz w:val="24"/>
                <w:szCs w:val="28"/>
              </w:rPr>
            </w:pPr>
            <w:r w:rsidRPr="008F3E3F">
              <w:rPr>
                <w:color w:val="000000"/>
                <w:sz w:val="24"/>
                <w:szCs w:val="28"/>
              </w:rPr>
              <w:t xml:space="preserve">Администрация Красносельского городского поселения Гулькевичского района, именуемая в дальнейшем «Администрация», в </w:t>
            </w:r>
            <w:r w:rsidRPr="008F3E3F">
              <w:rPr>
                <w:sz w:val="24"/>
                <w:szCs w:val="28"/>
              </w:rPr>
              <w:t>лице главы Красносельского городского поселения Гулькевичского района, ___________________________________________________________________</w:t>
            </w:r>
          </w:p>
          <w:p w:rsidR="005E3D21" w:rsidRPr="008F3E3F" w:rsidRDefault="005E3D21" w:rsidP="005E3D21">
            <w:pPr>
              <w:widowControl/>
              <w:jc w:val="center"/>
              <w:rPr>
                <w:sz w:val="18"/>
                <w:szCs w:val="20"/>
              </w:rPr>
            </w:pPr>
            <w:r w:rsidRPr="008F3E3F">
              <w:rPr>
                <w:sz w:val="18"/>
                <w:szCs w:val="20"/>
              </w:rPr>
              <w:t xml:space="preserve">(ФИО) </w:t>
            </w:r>
          </w:p>
          <w:p w:rsidR="005E3D21" w:rsidRPr="008F3E3F" w:rsidRDefault="005E3D21" w:rsidP="005E3D21">
            <w:pPr>
              <w:widowControl/>
              <w:rPr>
                <w:color w:val="000000"/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 xml:space="preserve">действующего на основании Устава, </w:t>
            </w:r>
            <w:r w:rsidRPr="008F3E3F">
              <w:rPr>
                <w:color w:val="000000"/>
                <w:sz w:val="24"/>
                <w:szCs w:val="28"/>
              </w:rPr>
              <w:t>с одной стороны, и</w:t>
            </w:r>
          </w:p>
          <w:p w:rsidR="005E3D21" w:rsidRPr="008F3E3F" w:rsidRDefault="005E3D21" w:rsidP="005E3D21">
            <w:pPr>
              <w:widowControl/>
              <w:jc w:val="right"/>
              <w:rPr>
                <w:color w:val="000000"/>
                <w:sz w:val="24"/>
                <w:szCs w:val="28"/>
              </w:rPr>
            </w:pPr>
            <w:r w:rsidRPr="008F3E3F">
              <w:rPr>
                <w:color w:val="000000"/>
                <w:sz w:val="24"/>
                <w:szCs w:val="28"/>
              </w:rPr>
              <w:t>___________________________________________________________________,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jc w:val="center"/>
              <w:rPr>
                <w:color w:val="000000"/>
                <w:sz w:val="24"/>
                <w:szCs w:val="28"/>
              </w:rPr>
            </w:pPr>
            <w:r w:rsidRPr="008F3E3F">
              <w:rPr>
                <w:color w:val="000000"/>
                <w:sz w:val="24"/>
                <w:szCs w:val="28"/>
              </w:rPr>
              <w:t>(</w:t>
            </w:r>
            <w:r w:rsidRPr="008F3E3F">
              <w:rPr>
                <w:color w:val="000000"/>
                <w:sz w:val="22"/>
                <w:szCs w:val="24"/>
              </w:rPr>
              <w:t>наименование организации, Ф.И.О. индивидуального предпринимателя, физического лица)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jc w:val="right"/>
              <w:rPr>
                <w:color w:val="000000"/>
                <w:sz w:val="24"/>
                <w:szCs w:val="28"/>
              </w:rPr>
            </w:pPr>
            <w:r w:rsidRPr="008F3E3F">
              <w:rPr>
                <w:color w:val="000000"/>
                <w:sz w:val="24"/>
                <w:szCs w:val="28"/>
              </w:rPr>
              <w:t>____________________________________________________________________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jc w:val="center"/>
              <w:rPr>
                <w:color w:val="000000"/>
                <w:sz w:val="18"/>
                <w:szCs w:val="20"/>
              </w:rPr>
            </w:pPr>
            <w:r w:rsidRPr="008F3E3F">
              <w:rPr>
                <w:color w:val="000000"/>
                <w:sz w:val="18"/>
                <w:szCs w:val="20"/>
              </w:rPr>
              <w:t>(должность</w:t>
            </w:r>
            <w:proofErr w:type="gramStart"/>
            <w:r w:rsidRPr="008F3E3F">
              <w:rPr>
                <w:color w:val="000000"/>
                <w:sz w:val="18"/>
                <w:szCs w:val="20"/>
              </w:rPr>
              <w:t>, )</w:t>
            </w:r>
            <w:proofErr w:type="gramEnd"/>
          </w:p>
        </w:tc>
      </w:tr>
      <w:tr w:rsidR="005E3D21" w:rsidRPr="008F3E3F" w:rsidTr="008F3E3F">
        <w:trPr>
          <w:gridAfter w:val="1"/>
          <w:wAfter w:w="84" w:type="dxa"/>
          <w:trHeight w:val="1238"/>
        </w:trPr>
        <w:tc>
          <w:tcPr>
            <w:tcW w:w="9720" w:type="dxa"/>
            <w:gridSpan w:val="7"/>
          </w:tcPr>
          <w:p w:rsidR="005E3D21" w:rsidRPr="008F3E3F" w:rsidRDefault="005E3D21" w:rsidP="005E3D21">
            <w:pPr>
              <w:widowControl/>
              <w:jc w:val="both"/>
              <w:rPr>
                <w:color w:val="000000"/>
                <w:sz w:val="24"/>
                <w:szCs w:val="28"/>
              </w:rPr>
            </w:pPr>
            <w:r w:rsidRPr="008F3E3F">
              <w:rPr>
                <w:color w:val="000000"/>
                <w:sz w:val="24"/>
                <w:szCs w:val="28"/>
              </w:rPr>
              <w:t>действующего на основании___________________________________________, именуемый в д</w:t>
            </w:r>
            <w:r w:rsidR="00D86622">
              <w:rPr>
                <w:color w:val="000000"/>
                <w:sz w:val="24"/>
                <w:szCs w:val="28"/>
              </w:rPr>
              <w:t xml:space="preserve">альнейшем «Участник», с другой </w:t>
            </w:r>
            <w:r w:rsidRPr="008F3E3F">
              <w:rPr>
                <w:color w:val="000000"/>
                <w:sz w:val="24"/>
                <w:szCs w:val="28"/>
              </w:rPr>
              <w:t>стороны, а вместе именуемые «Стороны» заключили настоящий договор (далее – Договор) о нижеследующем:</w:t>
            </w:r>
          </w:p>
        </w:tc>
      </w:tr>
      <w:tr w:rsidR="005E3D21" w:rsidRPr="008F3E3F" w:rsidTr="008F3E3F">
        <w:trPr>
          <w:trHeight w:val="680"/>
        </w:trPr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jc w:val="center"/>
              <w:rPr>
                <w:color w:val="000000"/>
                <w:sz w:val="14"/>
                <w:szCs w:val="16"/>
              </w:rPr>
            </w:pPr>
            <w:r w:rsidRPr="008F3E3F">
              <w:rPr>
                <w:bCs/>
                <w:color w:val="000000"/>
                <w:sz w:val="24"/>
                <w:szCs w:val="28"/>
              </w:rPr>
              <w:t>1. Предмет Договора: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tabs>
                <w:tab w:val="left" w:pos="1435"/>
              </w:tabs>
              <w:ind w:firstLine="720"/>
              <w:jc w:val="both"/>
              <w:rPr>
                <w:color w:val="000000"/>
                <w:sz w:val="24"/>
                <w:szCs w:val="28"/>
              </w:rPr>
            </w:pPr>
            <w:bookmarkStart w:id="32" w:name="sub_511"/>
            <w:r w:rsidRPr="008F3E3F">
              <w:rPr>
                <w:color w:val="000000"/>
                <w:sz w:val="24"/>
                <w:szCs w:val="28"/>
              </w:rPr>
              <w:t>1.1.</w:t>
            </w:r>
            <w:r w:rsidRPr="008F3E3F">
              <w:rPr>
                <w:color w:val="000000"/>
                <w:sz w:val="24"/>
                <w:szCs w:val="28"/>
              </w:rPr>
              <w:tab/>
              <w:t>В соответствии с решением конкурсной комиссии по предоставлению права на размещение нестационарных торговых объектов на территории Красносельского городского поселения Гулькевичского района от _____________ протокол № ___ Администрация предоставляет Участнику право на размещение нестационарного</w:t>
            </w:r>
            <w:bookmarkEnd w:id="32"/>
            <w:r w:rsidRPr="008F3E3F">
              <w:rPr>
                <w:color w:val="000000"/>
                <w:sz w:val="24"/>
                <w:szCs w:val="28"/>
              </w:rPr>
              <w:t xml:space="preserve"> торгового объекта (далее – Объект).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tabs>
                <w:tab w:val="left" w:pos="1425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1.2.</w:t>
            </w:r>
            <w:r w:rsidRPr="008F3E3F">
              <w:rPr>
                <w:sz w:val="24"/>
                <w:szCs w:val="28"/>
              </w:rPr>
              <w:tab/>
              <w:t>Объект имеет следующие характеристики:</w:t>
            </w:r>
          </w:p>
          <w:p w:rsidR="005E3D21" w:rsidRPr="008F3E3F" w:rsidRDefault="005E3D21" w:rsidP="005E3D21">
            <w:pPr>
              <w:tabs>
                <w:tab w:val="left" w:pos="1425"/>
              </w:tabs>
              <w:ind w:firstLine="7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место размещения: __________________________________________________,</w:t>
            </w:r>
          </w:p>
          <w:p w:rsidR="005E3D21" w:rsidRPr="008F3E3F" w:rsidRDefault="005E3D21" w:rsidP="005E3D21">
            <w:pPr>
              <w:tabs>
                <w:tab w:val="left" w:pos="1425"/>
              </w:tabs>
              <w:ind w:firstLine="7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площадь земельного участка, Объекта__________________________________,</w:t>
            </w:r>
          </w:p>
          <w:p w:rsidR="005E3D21" w:rsidRPr="008F3E3F" w:rsidRDefault="005E3D21" w:rsidP="005E3D21">
            <w:pPr>
              <w:tabs>
                <w:tab w:val="left" w:pos="1425"/>
              </w:tabs>
              <w:ind w:firstLine="7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период функционирования Объекта ____________________________________,</w:t>
            </w:r>
          </w:p>
          <w:p w:rsidR="005E3D21" w:rsidRPr="008F3E3F" w:rsidRDefault="005E3D21" w:rsidP="005E3D21">
            <w:pPr>
              <w:tabs>
                <w:tab w:val="left" w:pos="1425"/>
              </w:tabs>
              <w:ind w:firstLine="7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специализация Объекта ______________________________________________,</w:t>
            </w:r>
          </w:p>
          <w:p w:rsidR="005E3D21" w:rsidRPr="008F3E3F" w:rsidRDefault="005E3D21" w:rsidP="005E3D21">
            <w:pPr>
              <w:widowControl/>
              <w:spacing w:before="108" w:after="108"/>
              <w:ind w:firstLine="72"/>
              <w:jc w:val="center"/>
              <w:outlineLvl w:val="0"/>
              <w:rPr>
                <w:bCs/>
                <w:color w:val="000000"/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тип Объекта ________________________________________________________.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jc w:val="center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 Права и обязанности сторон</w:t>
            </w:r>
          </w:p>
          <w:p w:rsidR="005E3D21" w:rsidRPr="008F3E3F" w:rsidRDefault="005E3D21" w:rsidP="005E3D21">
            <w:pPr>
              <w:tabs>
                <w:tab w:val="left" w:pos="1603"/>
              </w:tabs>
              <w:ind w:firstLine="709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2.1.</w:t>
            </w:r>
            <w:r w:rsidRPr="008F3E3F">
              <w:rPr>
                <w:sz w:val="24"/>
                <w:szCs w:val="28"/>
              </w:rPr>
              <w:tab/>
              <w:t>Администрация имеет право:</w:t>
            </w:r>
          </w:p>
          <w:p w:rsidR="005E3D21" w:rsidRPr="008F3E3F" w:rsidRDefault="005E3D21" w:rsidP="005E3D21">
            <w:pPr>
              <w:tabs>
                <w:tab w:val="left" w:pos="1603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2.1.1.</w:t>
            </w:r>
            <w:r w:rsidRPr="008F3E3F">
              <w:rPr>
                <w:sz w:val="24"/>
                <w:szCs w:val="28"/>
              </w:rPr>
              <w:tab/>
              <w:t xml:space="preserve">В одностороннем порядке отказаться от исполнения настоящего </w:t>
            </w:r>
            <w:r w:rsidRPr="008F3E3F">
              <w:rPr>
                <w:sz w:val="24"/>
                <w:szCs w:val="28"/>
              </w:rPr>
              <w:lastRenderedPageBreak/>
              <w:t>Договора в следующих случаях:</w:t>
            </w:r>
          </w:p>
          <w:p w:rsidR="005E3D21" w:rsidRPr="008F3E3F" w:rsidRDefault="005E3D21" w:rsidP="005E3D21">
            <w:pPr>
              <w:tabs>
                <w:tab w:val="left" w:pos="1865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2.1.1.1.</w:t>
            </w:r>
            <w:r w:rsidRPr="008F3E3F">
              <w:rPr>
                <w:sz w:val="24"/>
                <w:szCs w:val="28"/>
              </w:rPr>
              <w:tab/>
              <w:t>Нарушения сроков внесения платы за размещение Объекта, установленных настоящим Договором;</w:t>
            </w:r>
          </w:p>
          <w:p w:rsidR="005E3D21" w:rsidRPr="008F3E3F" w:rsidRDefault="005E3D21" w:rsidP="005E3D21">
            <w:pPr>
              <w:tabs>
                <w:tab w:val="left" w:pos="1865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2.1.1.2.</w:t>
            </w:r>
            <w:r w:rsidRPr="008F3E3F">
              <w:rPr>
                <w:sz w:val="24"/>
                <w:szCs w:val="28"/>
              </w:rPr>
              <w:tab/>
              <w:t>Размещения Участником Объекта, не соответствующего характеристикам, указанным в пункте 1.2 настоящего Договора и/или требованиям действующего законодательства Российской Федерации;</w:t>
            </w:r>
          </w:p>
          <w:p w:rsidR="005E3D21" w:rsidRPr="008F3E3F" w:rsidRDefault="005E3D21" w:rsidP="005E3D21">
            <w:pPr>
              <w:tabs>
                <w:tab w:val="left" w:pos="1865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2.1.1.3.</w:t>
            </w:r>
            <w:r w:rsidRPr="008F3E3F">
              <w:rPr>
                <w:sz w:val="24"/>
                <w:szCs w:val="28"/>
              </w:rPr>
              <w:tab/>
              <w:t>Нарушения требований Правил благоустройства территории Красносельского городского поселения Гулькевичского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      </w:r>
          </w:p>
          <w:p w:rsidR="005E3D21" w:rsidRPr="008F3E3F" w:rsidRDefault="005E3D21" w:rsidP="005E3D21">
            <w:pPr>
              <w:tabs>
                <w:tab w:val="left" w:pos="1865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2.1.1.4.</w:t>
            </w:r>
            <w:r w:rsidRPr="008F3E3F">
              <w:rPr>
                <w:sz w:val="24"/>
                <w:szCs w:val="28"/>
              </w:rPr>
              <w:tab/>
              <w:t>Однократного неисполнения Участником обязанностей, предусмотренных пунктами 2.4.11, 2.4.12 настоящего Договора;</w:t>
            </w:r>
          </w:p>
          <w:p w:rsidR="005E3D21" w:rsidRPr="008F3E3F" w:rsidRDefault="005E3D21" w:rsidP="005E3D21">
            <w:pPr>
              <w:tabs>
                <w:tab w:val="left" w:pos="1865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2.1.1.5.</w:t>
            </w:r>
            <w:r w:rsidRPr="008F3E3F">
              <w:rPr>
                <w:sz w:val="24"/>
                <w:szCs w:val="28"/>
              </w:rPr>
              <w:tab/>
              <w:t>Двукратного неисполнения Участником обязанностей, предусмотренных пунктами 2.4.13, 2.4.14. настоящего Договора.</w:t>
            </w:r>
          </w:p>
          <w:p w:rsidR="005E3D21" w:rsidRPr="008F3E3F" w:rsidRDefault="005E3D21" w:rsidP="005E3D21">
            <w:pPr>
              <w:tabs>
                <w:tab w:val="left" w:pos="1865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2.1.1.6.</w:t>
            </w:r>
            <w:r w:rsidRPr="008F3E3F">
              <w:rPr>
                <w:sz w:val="24"/>
                <w:szCs w:val="28"/>
              </w:rPr>
              <w:tab/>
              <w:t xml:space="preserve">Нарушения </w:t>
            </w:r>
            <w:proofErr w:type="gramStart"/>
            <w:r w:rsidRPr="008F3E3F">
              <w:rPr>
                <w:sz w:val="24"/>
                <w:szCs w:val="28"/>
              </w:rPr>
              <w:t>требований</w:t>
            </w:r>
            <w:proofErr w:type="gramEnd"/>
            <w:r w:rsidRPr="008F3E3F">
              <w:rPr>
                <w:sz w:val="24"/>
                <w:szCs w:val="28"/>
              </w:rPr>
              <w:t xml:space="preserve"> предусмотренных пунктом 2.5 настоящего Договора.</w:t>
            </w:r>
          </w:p>
          <w:p w:rsidR="005E3D21" w:rsidRPr="008F3E3F" w:rsidRDefault="005E3D21" w:rsidP="005E3D21">
            <w:pPr>
              <w:tabs>
                <w:tab w:val="left" w:pos="1603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2.1.2.</w:t>
            </w:r>
            <w:r w:rsidRPr="008F3E3F">
              <w:rPr>
                <w:sz w:val="24"/>
                <w:szCs w:val="28"/>
              </w:rPr>
              <w:tab/>
      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действующего законодательства.</w:t>
            </w:r>
          </w:p>
          <w:p w:rsidR="005E3D21" w:rsidRPr="008F3E3F" w:rsidRDefault="005E3D21" w:rsidP="005E3D21">
            <w:pPr>
              <w:tabs>
                <w:tab w:val="left" w:pos="1603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2.1.3.</w:t>
            </w:r>
            <w:r w:rsidRPr="008F3E3F">
              <w:rPr>
                <w:sz w:val="24"/>
                <w:szCs w:val="28"/>
              </w:rPr>
              <w:tab/>
      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      </w:r>
          </w:p>
          <w:p w:rsidR="005E3D21" w:rsidRPr="008F3E3F" w:rsidRDefault="005E3D21" w:rsidP="005E3D21">
            <w:pPr>
              <w:tabs>
                <w:tab w:val="left" w:pos="1603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2.1.4.</w:t>
            </w:r>
            <w:r w:rsidRPr="008F3E3F">
              <w:rPr>
                <w:sz w:val="24"/>
                <w:szCs w:val="28"/>
              </w:rPr>
              <w:tab/>
              <w:t>Осуществлять иные права в соответствии с настоящим Договором и действующим законодательством.</w:t>
            </w:r>
          </w:p>
          <w:p w:rsidR="005E3D21" w:rsidRPr="008F3E3F" w:rsidRDefault="005E3D21" w:rsidP="005E3D21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textAlignment w:val="baseline"/>
              <w:rPr>
                <w:bCs/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2.2.</w:t>
            </w:r>
            <w:r w:rsidRPr="008F3E3F">
              <w:rPr>
                <w:sz w:val="24"/>
                <w:szCs w:val="28"/>
              </w:rPr>
              <w:tab/>
            </w:r>
            <w:r w:rsidRPr="008F3E3F">
              <w:rPr>
                <w:bCs/>
                <w:sz w:val="24"/>
                <w:szCs w:val="28"/>
              </w:rPr>
              <w:t>Администрация обязана:</w:t>
            </w:r>
          </w:p>
          <w:p w:rsidR="005E3D21" w:rsidRPr="008F3E3F" w:rsidRDefault="005E3D21" w:rsidP="005E3D21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jc w:val="both"/>
              <w:textAlignment w:val="baseline"/>
              <w:rPr>
                <w:bCs/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2.2.1.</w:t>
            </w:r>
            <w:r w:rsidRPr="008F3E3F">
              <w:rPr>
                <w:sz w:val="24"/>
                <w:szCs w:val="28"/>
              </w:rPr>
              <w:tab/>
            </w:r>
            <w:r w:rsidRPr="008F3E3F">
              <w:rPr>
                <w:bCs/>
                <w:sz w:val="24"/>
                <w:szCs w:val="28"/>
              </w:rPr>
              <w:t>Не вмешиваться в хозяйственную деятельность Участника, если она не противоречит условиям настоящего Договора и действующему законодательству.</w:t>
            </w:r>
          </w:p>
          <w:p w:rsidR="005E3D21" w:rsidRPr="008F3E3F" w:rsidRDefault="005E3D21" w:rsidP="005E3D21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textAlignment w:val="baseline"/>
              <w:rPr>
                <w:bCs/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2.2.2.</w:t>
            </w:r>
            <w:r w:rsidRPr="008F3E3F">
              <w:rPr>
                <w:sz w:val="24"/>
                <w:szCs w:val="28"/>
              </w:rPr>
              <w:tab/>
            </w:r>
            <w:r w:rsidRPr="008F3E3F">
              <w:rPr>
                <w:bCs/>
                <w:sz w:val="24"/>
                <w:szCs w:val="28"/>
              </w:rPr>
              <w:t>Выполнять иные обязательства, предусмотренные настоящим Договором.</w:t>
            </w:r>
          </w:p>
          <w:p w:rsidR="005E3D21" w:rsidRPr="008F3E3F" w:rsidRDefault="005E3D21" w:rsidP="005E3D21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textAlignment w:val="baseline"/>
              <w:rPr>
                <w:bCs/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2.3.</w:t>
            </w:r>
            <w:r w:rsidRPr="008F3E3F">
              <w:rPr>
                <w:sz w:val="24"/>
                <w:szCs w:val="28"/>
              </w:rPr>
              <w:tab/>
            </w:r>
            <w:r w:rsidRPr="008F3E3F">
              <w:rPr>
                <w:bCs/>
                <w:sz w:val="24"/>
                <w:szCs w:val="28"/>
              </w:rPr>
              <w:t>Участник имеет право:</w:t>
            </w:r>
          </w:p>
          <w:p w:rsidR="005E3D21" w:rsidRPr="008F3E3F" w:rsidRDefault="005E3D21" w:rsidP="005E3D21">
            <w:pPr>
              <w:widowControl/>
              <w:numPr>
                <w:ilvl w:val="0"/>
                <w:numId w:val="1"/>
              </w:numPr>
              <w:tabs>
                <w:tab w:val="left" w:pos="1603"/>
              </w:tabs>
              <w:autoSpaceDE/>
              <w:autoSpaceDN/>
              <w:adjustRightInd/>
              <w:spacing w:line="319" w:lineRule="atLeast"/>
              <w:jc w:val="both"/>
              <w:textAlignment w:val="baseline"/>
              <w:rPr>
                <w:bCs/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2.3.1.</w:t>
            </w:r>
            <w:r w:rsidRPr="008F3E3F">
              <w:rPr>
                <w:sz w:val="24"/>
                <w:szCs w:val="28"/>
              </w:rPr>
              <w:tab/>
            </w:r>
            <w:r w:rsidRPr="008F3E3F">
              <w:rPr>
                <w:bCs/>
                <w:sz w:val="24"/>
                <w:szCs w:val="28"/>
              </w:rPr>
              <w:t>С соблюдением требований действующего законодательства Российской Федерации и условий настоящего Договора пользоваться земельным участком, занятым Объектом.</w:t>
            </w:r>
          </w:p>
          <w:p w:rsidR="005E3D21" w:rsidRPr="008F3E3F" w:rsidRDefault="005E3D21" w:rsidP="005E3D21">
            <w:pPr>
              <w:widowControl/>
              <w:tabs>
                <w:tab w:val="left" w:pos="1603"/>
              </w:tabs>
              <w:ind w:firstLine="79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2.3.2.</w:t>
            </w:r>
            <w:r w:rsidRPr="008F3E3F">
              <w:rPr>
                <w:sz w:val="24"/>
                <w:szCs w:val="28"/>
              </w:rPr>
              <w:tab/>
            </w:r>
            <w:r w:rsidRPr="008F3E3F">
              <w:rPr>
                <w:bCs/>
                <w:sz w:val="24"/>
                <w:szCs w:val="28"/>
              </w:rPr>
              <w:t>Осуществлять иные права в соответствии с настоящим Договором и действующим законодательством.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tabs>
                <w:tab w:val="left" w:pos="1734"/>
              </w:tabs>
              <w:ind w:firstLine="792"/>
              <w:jc w:val="both"/>
              <w:rPr>
                <w:sz w:val="24"/>
                <w:szCs w:val="28"/>
              </w:rPr>
            </w:pPr>
            <w:bookmarkStart w:id="33" w:name="sub_524"/>
            <w:r w:rsidRPr="008F3E3F">
              <w:rPr>
                <w:sz w:val="24"/>
                <w:szCs w:val="28"/>
              </w:rPr>
              <w:lastRenderedPageBreak/>
              <w:t>2.4.</w:t>
            </w:r>
            <w:r w:rsidRPr="008F3E3F">
              <w:rPr>
                <w:sz w:val="24"/>
                <w:szCs w:val="28"/>
              </w:rPr>
              <w:tab/>
              <w:t>Участник обязуется:</w:t>
            </w:r>
            <w:bookmarkEnd w:id="33"/>
          </w:p>
          <w:p w:rsidR="005E3D21" w:rsidRPr="008F3E3F" w:rsidRDefault="005E3D21" w:rsidP="005E3D21">
            <w:pPr>
              <w:tabs>
                <w:tab w:val="left" w:pos="1734"/>
              </w:tabs>
              <w:ind w:firstLine="79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2.4.1.</w:t>
            </w:r>
            <w:r w:rsidRPr="008F3E3F">
              <w:rPr>
                <w:sz w:val="24"/>
                <w:szCs w:val="28"/>
              </w:rPr>
              <w:tab/>
              <w:t>Разместить на земельном участке Объект в соответствие с характеристиками, установленными пунктом 1.2 настоящего Договора и эскизом (дизайн-проектом), и требованиями действующего законодательства Российской Федерации.</w:t>
            </w:r>
          </w:p>
          <w:p w:rsidR="005E3D21" w:rsidRPr="008F3E3F" w:rsidRDefault="005E3D21" w:rsidP="005E3D21">
            <w:pPr>
              <w:tabs>
                <w:tab w:val="left" w:pos="1734"/>
              </w:tabs>
              <w:ind w:firstLine="79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2.4.2.</w:t>
            </w:r>
            <w:r w:rsidRPr="008F3E3F">
              <w:rPr>
                <w:sz w:val="24"/>
                <w:szCs w:val="28"/>
              </w:rPr>
              <w:tab/>
              <w:t>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территории Красносельского городского поселения Гулькевичского района.</w:t>
            </w:r>
          </w:p>
          <w:p w:rsidR="005E3D21" w:rsidRPr="008F3E3F" w:rsidRDefault="005E3D21" w:rsidP="005E3D21">
            <w:pPr>
              <w:tabs>
                <w:tab w:val="left" w:pos="1734"/>
              </w:tabs>
              <w:ind w:firstLine="79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2.4.3.</w:t>
            </w:r>
            <w:r w:rsidRPr="008F3E3F">
              <w:rPr>
                <w:sz w:val="24"/>
                <w:szCs w:val="28"/>
              </w:rPr>
              <w:tab/>
              <w:t xml:space="preserve"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</w:t>
            </w:r>
            <w:r w:rsidRPr="008F3E3F">
              <w:rPr>
                <w:sz w:val="24"/>
                <w:szCs w:val="28"/>
              </w:rPr>
              <w:lastRenderedPageBreak/>
              <w:t>Федерации, в том числе требования Правил благоустройства территории Красносельского городского поселения Гулькевичского района;</w:t>
            </w:r>
          </w:p>
          <w:p w:rsidR="005E3D21" w:rsidRPr="008F3E3F" w:rsidRDefault="005E3D21" w:rsidP="005E3D21">
            <w:pPr>
              <w:tabs>
                <w:tab w:val="left" w:pos="1734"/>
              </w:tabs>
              <w:ind w:firstLine="79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2.4.4.</w:t>
            </w:r>
            <w:r w:rsidRPr="008F3E3F">
              <w:rPr>
                <w:sz w:val="24"/>
                <w:szCs w:val="28"/>
              </w:rPr>
              <w:tab/>
              <w:t>В сроки, установленные настоящим Договором, вносить плату за размещение Объекта.</w:t>
            </w:r>
          </w:p>
          <w:p w:rsidR="005E3D21" w:rsidRPr="008F3E3F" w:rsidRDefault="005E3D21" w:rsidP="005E3D21">
            <w:pPr>
              <w:tabs>
                <w:tab w:val="left" w:pos="1734"/>
              </w:tabs>
              <w:ind w:firstLine="79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2.4.5.</w:t>
            </w:r>
            <w:r w:rsidRPr="008F3E3F">
              <w:rPr>
                <w:sz w:val="24"/>
                <w:szCs w:val="28"/>
              </w:rPr>
              <w:tab/>
              <w:t>По требованию Администрации предоставить копию платежных документов, подтверждающих внесение платы за размещение Объекта.</w:t>
            </w:r>
          </w:p>
          <w:p w:rsidR="005E3D21" w:rsidRPr="008F3E3F" w:rsidRDefault="005E3D21" w:rsidP="005E3D21">
            <w:pPr>
              <w:tabs>
                <w:tab w:val="left" w:pos="1734"/>
              </w:tabs>
              <w:ind w:firstLine="79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2.4.6.</w:t>
            </w:r>
            <w:r w:rsidRPr="008F3E3F">
              <w:rPr>
                <w:sz w:val="24"/>
                <w:szCs w:val="28"/>
              </w:rPr>
              <w:tab/>
      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      </w:r>
          </w:p>
          <w:p w:rsidR="005E3D21" w:rsidRPr="008F3E3F" w:rsidRDefault="005E3D21" w:rsidP="005E3D21">
            <w:pPr>
              <w:tabs>
                <w:tab w:val="left" w:pos="1734"/>
              </w:tabs>
              <w:ind w:firstLine="792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2.4.7.</w:t>
            </w:r>
            <w:r w:rsidRPr="008F3E3F">
              <w:rPr>
                <w:sz w:val="24"/>
                <w:szCs w:val="28"/>
              </w:rPr>
              <w:tab/>
      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5E3D21" w:rsidRPr="008F3E3F" w:rsidRDefault="005E3D21" w:rsidP="005E3D21">
            <w:pPr>
              <w:tabs>
                <w:tab w:val="left" w:pos="1734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2.4.8.</w:t>
            </w:r>
            <w:r w:rsidRPr="008F3E3F">
              <w:rPr>
                <w:sz w:val="24"/>
                <w:szCs w:val="28"/>
              </w:rPr>
              <w:tab/>
              <w:t>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      </w:r>
          </w:p>
          <w:p w:rsidR="005E3D21" w:rsidRPr="008F3E3F" w:rsidRDefault="005E3D21" w:rsidP="005E3D21">
            <w:pPr>
              <w:tabs>
                <w:tab w:val="left" w:pos="1734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2.4.9.</w:t>
            </w:r>
            <w:r w:rsidRPr="008F3E3F">
              <w:rPr>
                <w:sz w:val="24"/>
                <w:szCs w:val="28"/>
              </w:rPr>
              <w:tab/>
              <w:t>В случаях изменения наименования, адреса, контактных телефонов, а также изменения иных реквизитов, письменно уведомить об этом Администрацию в течение двухнедельного срока.</w:t>
            </w:r>
          </w:p>
          <w:p w:rsidR="005E3D21" w:rsidRPr="008F3E3F" w:rsidRDefault="005E3D21" w:rsidP="005E3D21">
            <w:pPr>
              <w:tabs>
                <w:tab w:val="left" w:pos="1734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2.4.10.</w:t>
            </w:r>
            <w:r w:rsidRPr="008F3E3F">
              <w:rPr>
                <w:sz w:val="24"/>
                <w:szCs w:val="28"/>
              </w:rPr>
              <w:tab/>
              <w:t>Не допускать изменение характеристик Объекта, установленных пунктом 1.2 настоящего Договора.</w:t>
            </w:r>
          </w:p>
          <w:p w:rsidR="005E3D21" w:rsidRPr="008F3E3F" w:rsidRDefault="005E3D21" w:rsidP="005E3D21">
            <w:pPr>
              <w:tabs>
                <w:tab w:val="left" w:pos="1706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2.4.11.</w:t>
            </w:r>
            <w:r w:rsidRPr="008F3E3F">
              <w:rPr>
                <w:sz w:val="24"/>
                <w:szCs w:val="28"/>
              </w:rPr>
              <w:tab/>
              <w:t>Не производить уступку прав по настоящему Договору либо передачу прав на Объект третьему лицу без письменного согласия Администрации.</w:t>
            </w:r>
          </w:p>
          <w:p w:rsidR="005E3D21" w:rsidRPr="008F3E3F" w:rsidRDefault="005E3D21" w:rsidP="005E3D21">
            <w:pPr>
              <w:tabs>
                <w:tab w:val="left" w:pos="1706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2.4.12.</w:t>
            </w:r>
            <w:r w:rsidRPr="008F3E3F">
              <w:rPr>
                <w:sz w:val="24"/>
                <w:szCs w:val="28"/>
              </w:rPr>
              <w:tab/>
      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      </w:r>
          </w:p>
          <w:p w:rsidR="005E3D21" w:rsidRPr="008F3E3F" w:rsidRDefault="005E3D21" w:rsidP="005E3D21">
            <w:pPr>
              <w:tabs>
                <w:tab w:val="left" w:pos="1706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2.4.13.</w:t>
            </w:r>
            <w:r w:rsidRPr="008F3E3F">
              <w:rPr>
                <w:sz w:val="24"/>
                <w:szCs w:val="28"/>
              </w:rPr>
              <w:tab/>
              <w:t>Обеспечить постоянное наличие на Объекте и предъявление по требованию контролирующих и надзорных органов следующих документов:</w:t>
            </w:r>
          </w:p>
          <w:p w:rsidR="005E3D21" w:rsidRPr="008F3E3F" w:rsidRDefault="005E3D21" w:rsidP="005E3D21">
            <w:pPr>
              <w:tabs>
                <w:tab w:val="left" w:pos="1706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настоящего Договора;</w:t>
            </w:r>
          </w:p>
          <w:p w:rsidR="005E3D21" w:rsidRPr="008F3E3F" w:rsidRDefault="005E3D21" w:rsidP="005E3D21">
            <w:pPr>
              <w:tabs>
                <w:tab w:val="left" w:pos="1706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вывески о принадлежности Объекта;</w:t>
            </w:r>
          </w:p>
          <w:p w:rsidR="005E3D21" w:rsidRPr="008F3E3F" w:rsidRDefault="005E3D21" w:rsidP="005E3D21">
            <w:pPr>
              <w:tabs>
                <w:tab w:val="left" w:pos="1706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подтверждающих источник поступления, качество и безопасность реализуемой продукции;</w:t>
            </w:r>
          </w:p>
          <w:p w:rsidR="005E3D21" w:rsidRPr="008F3E3F" w:rsidRDefault="005E3D21" w:rsidP="005E3D21">
            <w:pPr>
              <w:tabs>
                <w:tab w:val="left" w:pos="1706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иные документы, размещение и (или) предоставление которых обязательно в силу действующего законодательства Российской Федерации.</w:t>
            </w:r>
          </w:p>
          <w:p w:rsidR="005E3D21" w:rsidRPr="008F3E3F" w:rsidRDefault="005E3D21" w:rsidP="005E3D21">
            <w:pPr>
              <w:tabs>
                <w:tab w:val="left" w:pos="1706"/>
              </w:tabs>
              <w:ind w:firstLine="792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2.4.14.</w:t>
            </w:r>
            <w:r w:rsidRPr="008F3E3F">
              <w:rPr>
                <w:sz w:val="24"/>
                <w:szCs w:val="28"/>
              </w:rPr>
              <w:tab/>
              <w:t xml:space="preserve">Ежемесячно перечислять в местный бюджет (бюджет Красносельского городского поселения Гулькевичского района) предложенную им сумму за право размещения нестационарного торгового объекта на территории Красносельского городского поселения Гулькевичского </w:t>
            </w:r>
            <w:proofErr w:type="gramStart"/>
            <w:r w:rsidRPr="008F3E3F">
              <w:rPr>
                <w:sz w:val="24"/>
                <w:szCs w:val="28"/>
              </w:rPr>
              <w:t>района  в</w:t>
            </w:r>
            <w:proofErr w:type="gramEnd"/>
            <w:r w:rsidRPr="008F3E3F">
              <w:rPr>
                <w:sz w:val="24"/>
                <w:szCs w:val="28"/>
              </w:rPr>
              <w:t xml:space="preserve"> размере ____________________ рублей по следующим реквизитам:</w:t>
            </w:r>
          </w:p>
          <w:p w:rsidR="005E3D21" w:rsidRPr="008F3E3F" w:rsidRDefault="005E3D21" w:rsidP="005E3D21">
            <w:pPr>
              <w:tabs>
                <w:tab w:val="right" w:pos="5670"/>
              </w:tabs>
              <w:rPr>
                <w:sz w:val="24"/>
                <w:szCs w:val="28"/>
              </w:rPr>
            </w:pPr>
            <w:r w:rsidRPr="008F3E3F">
              <w:rPr>
                <w:b/>
                <w:sz w:val="24"/>
                <w:szCs w:val="28"/>
              </w:rPr>
              <w:t xml:space="preserve"> АДМИНИСТРАЦИЯ: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5E3D21" w:rsidRPr="008F3E3F" w:rsidTr="008F3E3F">
              <w:tc>
                <w:tcPr>
                  <w:tcW w:w="9072" w:type="dxa"/>
                </w:tcPr>
                <w:p w:rsidR="005E3D21" w:rsidRPr="008F3E3F" w:rsidRDefault="005E3D21" w:rsidP="005E3D2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8"/>
                    </w:rPr>
                  </w:pPr>
                  <w:r w:rsidRPr="008F3E3F">
                    <w:rPr>
                      <w:sz w:val="24"/>
                      <w:szCs w:val="28"/>
                    </w:rPr>
                    <w:t xml:space="preserve">Администрация </w:t>
                  </w:r>
                </w:p>
                <w:p w:rsidR="005E3D21" w:rsidRPr="008F3E3F" w:rsidRDefault="005E3D21" w:rsidP="005E3D21">
                  <w:pPr>
                    <w:widowControl/>
                    <w:autoSpaceDE/>
                    <w:autoSpaceDN/>
                    <w:adjustRightInd/>
                    <w:rPr>
                      <w:bCs/>
                      <w:sz w:val="24"/>
                      <w:szCs w:val="28"/>
                    </w:rPr>
                  </w:pPr>
                  <w:r w:rsidRPr="008F3E3F">
                    <w:rPr>
                      <w:sz w:val="24"/>
                      <w:szCs w:val="28"/>
                    </w:rPr>
                    <w:t>Красносельского городского поселения Гулькевичского района</w:t>
                  </w:r>
                </w:p>
              </w:tc>
            </w:tr>
            <w:tr w:rsidR="005E3D21" w:rsidRPr="008F3E3F" w:rsidTr="008F3E3F">
              <w:tc>
                <w:tcPr>
                  <w:tcW w:w="9072" w:type="dxa"/>
                </w:tcPr>
                <w:p w:rsidR="005E3D21" w:rsidRPr="008F3E3F" w:rsidRDefault="005E3D21" w:rsidP="005E3D2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8"/>
                    </w:rPr>
                  </w:pPr>
                  <w:r w:rsidRPr="008F3E3F">
                    <w:rPr>
                      <w:sz w:val="24"/>
                      <w:szCs w:val="28"/>
                    </w:rPr>
                    <w:t>352 188 Гулькевичский район, пос. Красносельский, ул. Почтовая, 7</w:t>
                  </w:r>
                </w:p>
                <w:p w:rsidR="005E3D21" w:rsidRPr="008F3E3F" w:rsidRDefault="005E3D21" w:rsidP="005E3D2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8"/>
                    </w:rPr>
                  </w:pPr>
                  <w:r w:rsidRPr="008F3E3F">
                    <w:rPr>
                      <w:sz w:val="24"/>
                      <w:szCs w:val="28"/>
                    </w:rPr>
                    <w:t xml:space="preserve">УФК по Краснодарскому краю (Администрация Красносельского городского поселения Гулькевичского района) </w:t>
                  </w:r>
                </w:p>
                <w:p w:rsidR="005E3D21" w:rsidRPr="008F3E3F" w:rsidRDefault="005E3D21" w:rsidP="005E3D2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8"/>
                    </w:rPr>
                  </w:pPr>
                  <w:r w:rsidRPr="008F3E3F">
                    <w:rPr>
                      <w:sz w:val="24"/>
                      <w:szCs w:val="28"/>
                    </w:rPr>
                    <w:t xml:space="preserve">ИНН </w:t>
                  </w:r>
                  <w:proofErr w:type="gramStart"/>
                  <w:r w:rsidRPr="008F3E3F">
                    <w:rPr>
                      <w:sz w:val="24"/>
                      <w:szCs w:val="28"/>
                    </w:rPr>
                    <w:t>2329019626  КПП</w:t>
                  </w:r>
                  <w:proofErr w:type="gramEnd"/>
                  <w:r w:rsidRPr="008F3E3F">
                    <w:rPr>
                      <w:sz w:val="24"/>
                      <w:szCs w:val="28"/>
                    </w:rPr>
                    <w:t xml:space="preserve"> 232901001 ОГРН 1052316363824</w:t>
                  </w:r>
                </w:p>
                <w:p w:rsidR="005E3D21" w:rsidRPr="008F3E3F" w:rsidRDefault="005E3D21" w:rsidP="005E3D2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8"/>
                    </w:rPr>
                  </w:pPr>
                  <w:r w:rsidRPr="008F3E3F">
                    <w:rPr>
                      <w:sz w:val="24"/>
                      <w:szCs w:val="28"/>
                    </w:rPr>
                    <w:t>ОКТМО 03613162 ОКПО 04091092</w:t>
                  </w:r>
                </w:p>
                <w:p w:rsidR="005E3D21" w:rsidRPr="008F3E3F" w:rsidRDefault="005F5077" w:rsidP="005E3D2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 xml:space="preserve">Южное ГУ Банка России </w:t>
                  </w:r>
                  <w:r w:rsidR="005E3D21" w:rsidRPr="008F3E3F">
                    <w:rPr>
                      <w:sz w:val="24"/>
                      <w:szCs w:val="28"/>
                    </w:rPr>
                    <w:t xml:space="preserve">г. Краснодар </w:t>
                  </w:r>
                </w:p>
                <w:p w:rsidR="005E3D21" w:rsidRPr="008F3E3F" w:rsidRDefault="005E3D21" w:rsidP="005E3D2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8"/>
                    </w:rPr>
                  </w:pPr>
                  <w:r w:rsidRPr="008F3E3F">
                    <w:rPr>
                      <w:sz w:val="24"/>
                      <w:szCs w:val="28"/>
                    </w:rPr>
                    <w:t>БИК 0010349101</w:t>
                  </w:r>
                </w:p>
                <w:p w:rsidR="005E3D21" w:rsidRPr="008F3E3F" w:rsidRDefault="005E3D21" w:rsidP="005E3D2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8"/>
                    </w:rPr>
                  </w:pPr>
                  <w:r w:rsidRPr="008F3E3F">
                    <w:rPr>
                      <w:sz w:val="24"/>
                      <w:szCs w:val="28"/>
                    </w:rPr>
                    <w:t>Единый казначейский счет 40102810945370000010</w:t>
                  </w:r>
                </w:p>
                <w:p w:rsidR="005E3D21" w:rsidRPr="008F3E3F" w:rsidRDefault="005E3D21" w:rsidP="005E3D2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8"/>
                    </w:rPr>
                  </w:pPr>
                  <w:r w:rsidRPr="008F3E3F">
                    <w:rPr>
                      <w:sz w:val="24"/>
                      <w:szCs w:val="28"/>
                    </w:rPr>
                    <w:lastRenderedPageBreak/>
                    <w:t>Номер казначейского счета 03231643036131621800</w:t>
                  </w:r>
                </w:p>
                <w:p w:rsidR="005E3D21" w:rsidRPr="008F3E3F" w:rsidRDefault="003A76B6" w:rsidP="005E3D2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8"/>
                    </w:rPr>
                  </w:pPr>
                  <w:hyperlink r:id="rId20" w:history="1">
                    <w:r w:rsidR="005E3D21" w:rsidRPr="008F3E3F">
                      <w:rPr>
                        <w:color w:val="0000FF"/>
                        <w:sz w:val="24"/>
                        <w:szCs w:val="28"/>
                        <w:u w:val="single"/>
                        <w:lang w:val="en-US"/>
                      </w:rPr>
                      <w:t>krasnoselski</w:t>
                    </w:r>
                    <w:r w:rsidR="005E3D21" w:rsidRPr="008F3E3F">
                      <w:rPr>
                        <w:color w:val="0000FF"/>
                        <w:sz w:val="24"/>
                        <w:szCs w:val="28"/>
                        <w:u w:val="single"/>
                      </w:rPr>
                      <w:t>@</w:t>
                    </w:r>
                    <w:r w:rsidR="005E3D21" w:rsidRPr="008F3E3F">
                      <w:rPr>
                        <w:color w:val="0000FF"/>
                        <w:sz w:val="24"/>
                        <w:szCs w:val="28"/>
                        <w:u w:val="single"/>
                        <w:lang w:val="en-US"/>
                      </w:rPr>
                      <w:t>mail</w:t>
                    </w:r>
                    <w:r w:rsidR="005E3D21" w:rsidRPr="008F3E3F">
                      <w:rPr>
                        <w:color w:val="0000FF"/>
                        <w:sz w:val="24"/>
                        <w:szCs w:val="28"/>
                        <w:u w:val="single"/>
                      </w:rPr>
                      <w:t>.</w:t>
                    </w:r>
                    <w:proofErr w:type="spellStart"/>
                    <w:r w:rsidR="005E3D21" w:rsidRPr="008F3E3F">
                      <w:rPr>
                        <w:color w:val="0000FF"/>
                        <w:sz w:val="24"/>
                        <w:szCs w:val="28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="005E3D21" w:rsidRPr="008F3E3F">
                    <w:rPr>
                      <w:sz w:val="24"/>
                      <w:szCs w:val="28"/>
                    </w:rPr>
                    <w:t xml:space="preserve">   тел. 8(86160)30135, факс 8(86160)30192</w:t>
                  </w:r>
                </w:p>
                <w:p w:rsidR="005E3D21" w:rsidRPr="008F3E3F" w:rsidRDefault="005E3D21" w:rsidP="005E3D21">
                  <w:pPr>
                    <w:rPr>
                      <w:sz w:val="24"/>
                      <w:szCs w:val="28"/>
                    </w:rPr>
                  </w:pPr>
                  <w:r w:rsidRPr="008F3E3F">
                    <w:rPr>
                      <w:sz w:val="24"/>
                      <w:szCs w:val="28"/>
                    </w:rPr>
                    <w:t>код бюджетной классификации (КБК)</w:t>
                  </w:r>
                  <w:r w:rsidRPr="008F3E3F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Pr="008F3E3F">
                    <w:rPr>
                      <w:sz w:val="24"/>
                      <w:szCs w:val="28"/>
                    </w:rPr>
                    <w:t>992 1 17 05050 13 0000 180</w:t>
                  </w:r>
                </w:p>
                <w:p w:rsidR="005E3D21" w:rsidRPr="008F3E3F" w:rsidRDefault="005E3D21" w:rsidP="005E3D21">
                  <w:pPr>
                    <w:rPr>
                      <w:sz w:val="24"/>
                      <w:szCs w:val="28"/>
                    </w:rPr>
                  </w:pPr>
                  <w:r w:rsidRPr="008F3E3F">
                    <w:rPr>
                      <w:sz w:val="24"/>
                      <w:szCs w:val="28"/>
                    </w:rPr>
                    <w:t>Назначение платежа: плата за размещение нестационарного объекта.</w:t>
                  </w:r>
                </w:p>
                <w:p w:rsidR="005E3D21" w:rsidRPr="008F3E3F" w:rsidRDefault="005E3D21" w:rsidP="005E3D21">
                  <w:pPr>
                    <w:rPr>
                      <w:sz w:val="24"/>
                      <w:szCs w:val="28"/>
                    </w:rPr>
                  </w:pPr>
                  <w:r w:rsidRPr="008F3E3F">
                    <w:rPr>
                      <w:color w:val="000000"/>
                      <w:sz w:val="24"/>
                      <w:szCs w:val="28"/>
                    </w:rPr>
                    <w:t>Прочие неналоговые доходы бюджетов городских поселений</w:t>
                  </w:r>
                </w:p>
              </w:tc>
            </w:tr>
          </w:tbl>
          <w:p w:rsidR="005E3D21" w:rsidRPr="008F3E3F" w:rsidRDefault="005E3D21" w:rsidP="005E3D21">
            <w:pPr>
              <w:tabs>
                <w:tab w:val="left" w:pos="1715"/>
              </w:tabs>
              <w:ind w:firstLine="709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lastRenderedPageBreak/>
              <w:t>2.4.16.</w:t>
            </w:r>
            <w:r w:rsidRPr="008F3E3F">
              <w:rPr>
                <w:sz w:val="24"/>
                <w:szCs w:val="28"/>
              </w:rPr>
              <w:tab/>
              <w:t xml:space="preserve">В случае прекращения </w:t>
            </w:r>
            <w:proofErr w:type="gramStart"/>
            <w:r w:rsidRPr="008F3E3F">
              <w:rPr>
                <w:sz w:val="24"/>
                <w:szCs w:val="28"/>
              </w:rPr>
              <w:t>или  расторжения</w:t>
            </w:r>
            <w:proofErr w:type="gramEnd"/>
            <w:r w:rsidRPr="008F3E3F">
              <w:rPr>
                <w:sz w:val="24"/>
                <w:szCs w:val="28"/>
              </w:rPr>
              <w:t xml:space="preserve">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состояние.</w:t>
            </w:r>
          </w:p>
          <w:p w:rsidR="005E3D21" w:rsidRPr="008F3E3F" w:rsidRDefault="005E3D21" w:rsidP="005E3D21">
            <w:pPr>
              <w:widowControl/>
              <w:tabs>
                <w:tab w:val="left" w:pos="1715"/>
              </w:tabs>
              <w:ind w:firstLine="720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2.4.17.</w:t>
            </w:r>
            <w:r w:rsidRPr="008F3E3F">
              <w:rPr>
                <w:sz w:val="24"/>
                <w:szCs w:val="28"/>
              </w:rPr>
              <w:tab/>
              <w:t>Выполнять иные обязательства, предусмотренные настоящим Договором.</w:t>
            </w:r>
          </w:p>
          <w:p w:rsidR="005E3D21" w:rsidRPr="008F3E3F" w:rsidRDefault="005E3D21" w:rsidP="005E3D21">
            <w:pPr>
              <w:widowControl/>
              <w:tabs>
                <w:tab w:val="left" w:pos="1407"/>
                <w:tab w:val="left" w:pos="1715"/>
              </w:tabs>
              <w:ind w:firstLine="720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2.5.</w:t>
            </w:r>
            <w:r w:rsidRPr="008F3E3F">
              <w:rPr>
                <w:sz w:val="24"/>
                <w:szCs w:val="28"/>
              </w:rPr>
              <w:tab/>
              <w:t>Участнику запрещается возводить на занимаемом земельном участке объекты капитального строительства.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spacing w:before="108" w:after="108"/>
              <w:jc w:val="center"/>
              <w:outlineLvl w:val="0"/>
              <w:rPr>
                <w:bCs/>
                <w:sz w:val="24"/>
                <w:szCs w:val="28"/>
              </w:rPr>
            </w:pPr>
            <w:bookmarkStart w:id="34" w:name="sub_53"/>
            <w:bookmarkEnd w:id="34"/>
            <w:r w:rsidRPr="008F3E3F">
              <w:rPr>
                <w:bCs/>
                <w:sz w:val="24"/>
                <w:szCs w:val="28"/>
              </w:rPr>
              <w:lastRenderedPageBreak/>
              <w:t>3. Расторжение Договора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ind w:firstLine="720"/>
              <w:jc w:val="both"/>
              <w:rPr>
                <w:sz w:val="24"/>
                <w:szCs w:val="28"/>
              </w:rPr>
            </w:pPr>
            <w:bookmarkStart w:id="35" w:name="sub_531"/>
            <w:r w:rsidRPr="008F3E3F">
              <w:rPr>
                <w:sz w:val="24"/>
                <w:szCs w:val="28"/>
              </w:rPr>
              <w:t>3.1.</w:t>
            </w:r>
            <w:r w:rsidRPr="008F3E3F">
              <w:rPr>
                <w:sz w:val="24"/>
                <w:szCs w:val="28"/>
              </w:rPr>
              <w:tab/>
              <w:t xml:space="preserve">Администрация имеет право досрочно в одностороннем порядке расторгнуть Договор, письменно уведомив о расторжении Участника или его представителя путём вручения ему уведомления нарочно либо направления его посредством почты России, электронной почты, телеграммы за 3 дня, </w:t>
            </w:r>
            <w:proofErr w:type="gramStart"/>
            <w:r w:rsidRPr="008F3E3F">
              <w:rPr>
                <w:sz w:val="24"/>
                <w:szCs w:val="28"/>
              </w:rPr>
              <w:t>в случаях</w:t>
            </w:r>
            <w:bookmarkEnd w:id="35"/>
            <w:proofErr w:type="gramEnd"/>
            <w:r w:rsidRPr="008F3E3F">
              <w:rPr>
                <w:sz w:val="24"/>
                <w:szCs w:val="28"/>
              </w:rPr>
              <w:t xml:space="preserve"> предусмотренных пунктом 2.1.1. настоящего Договора.</w:t>
            </w:r>
          </w:p>
          <w:p w:rsidR="005E3D21" w:rsidRPr="008F3E3F" w:rsidRDefault="005E3D21" w:rsidP="005E3D21">
            <w:pPr>
              <w:widowControl/>
              <w:ind w:firstLine="720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3.2.</w:t>
            </w:r>
            <w:r w:rsidRPr="008F3E3F">
              <w:rPr>
                <w:sz w:val="24"/>
                <w:szCs w:val="28"/>
              </w:rPr>
              <w:tab/>
              <w:t>Договор, может быть, расторгнут досрочно по обоюдному согласию Сторон.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spacing w:before="108" w:after="108"/>
              <w:jc w:val="center"/>
              <w:outlineLvl w:val="0"/>
              <w:rPr>
                <w:bCs/>
                <w:sz w:val="24"/>
                <w:szCs w:val="28"/>
              </w:rPr>
            </w:pPr>
            <w:r w:rsidRPr="008F3E3F">
              <w:rPr>
                <w:bCs/>
                <w:sz w:val="24"/>
                <w:szCs w:val="28"/>
              </w:rPr>
              <w:t>4. Прочие условия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tabs>
                <w:tab w:val="left" w:pos="1425"/>
              </w:tabs>
              <w:ind w:firstLine="720"/>
              <w:jc w:val="both"/>
              <w:rPr>
                <w:sz w:val="24"/>
                <w:szCs w:val="28"/>
              </w:rPr>
            </w:pPr>
            <w:bookmarkStart w:id="36" w:name="sub_541"/>
            <w:r w:rsidRPr="008F3E3F">
              <w:rPr>
                <w:sz w:val="24"/>
                <w:szCs w:val="28"/>
              </w:rPr>
              <w:t>4.1.</w:t>
            </w:r>
            <w:r w:rsidRPr="008F3E3F">
              <w:rPr>
                <w:sz w:val="24"/>
                <w:szCs w:val="28"/>
              </w:rPr>
              <w:tab/>
              <w:t>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      </w:r>
            <w:bookmarkEnd w:id="36"/>
          </w:p>
          <w:p w:rsidR="005E3D21" w:rsidRPr="008F3E3F" w:rsidRDefault="005E3D21" w:rsidP="005E3D21">
            <w:pPr>
              <w:widowControl/>
              <w:tabs>
                <w:tab w:val="left" w:pos="1425"/>
              </w:tabs>
              <w:ind w:firstLine="720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4.2.</w:t>
            </w:r>
            <w:r w:rsidRPr="008F3E3F">
              <w:rPr>
                <w:sz w:val="24"/>
                <w:szCs w:val="28"/>
              </w:rPr>
              <w:tab/>
              <w:t>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      </w:r>
          </w:p>
          <w:p w:rsidR="005E3D21" w:rsidRPr="008F3E3F" w:rsidRDefault="005E3D21" w:rsidP="005E3D21">
            <w:pPr>
              <w:widowControl/>
              <w:tabs>
                <w:tab w:val="left" w:pos="1425"/>
              </w:tabs>
              <w:ind w:firstLine="720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4.3.</w:t>
            </w:r>
            <w:r w:rsidRPr="008F3E3F">
              <w:rPr>
                <w:sz w:val="24"/>
                <w:szCs w:val="28"/>
              </w:rPr>
              <w:tab/>
              <w:t>Взаимоотношения Сторон, не урегулированные Договором, регламентируются действующим законодательством Российской Федерации.</w:t>
            </w:r>
          </w:p>
          <w:p w:rsidR="005E3D21" w:rsidRPr="008F3E3F" w:rsidRDefault="005E3D21" w:rsidP="005E3D21">
            <w:pPr>
              <w:widowControl/>
              <w:tabs>
                <w:tab w:val="left" w:pos="1425"/>
              </w:tabs>
              <w:ind w:firstLine="720"/>
              <w:jc w:val="both"/>
              <w:rPr>
                <w:sz w:val="24"/>
                <w:szCs w:val="28"/>
              </w:rPr>
            </w:pPr>
            <w:r w:rsidRPr="008F3E3F">
              <w:rPr>
                <w:sz w:val="24"/>
                <w:szCs w:val="28"/>
              </w:rPr>
              <w:t>4.4.</w:t>
            </w:r>
            <w:r w:rsidRPr="008F3E3F">
              <w:rPr>
                <w:sz w:val="24"/>
                <w:szCs w:val="28"/>
              </w:rPr>
              <w:tab/>
              <w:t>Договор составлен в 2 (двух) экземплярах: для каждой Стороны по одному экземпляру.</w:t>
            </w:r>
          </w:p>
        </w:tc>
      </w:tr>
      <w:tr w:rsidR="005E3D21" w:rsidRPr="008F3E3F" w:rsidTr="008F3E3F">
        <w:tc>
          <w:tcPr>
            <w:tcW w:w="9804" w:type="dxa"/>
            <w:gridSpan w:val="8"/>
          </w:tcPr>
          <w:p w:rsidR="005E3D21" w:rsidRPr="008F3E3F" w:rsidRDefault="005E3D21" w:rsidP="005E3D21">
            <w:pPr>
              <w:widowControl/>
              <w:spacing w:before="108" w:after="108"/>
              <w:jc w:val="center"/>
              <w:outlineLvl w:val="0"/>
              <w:rPr>
                <w:bCs/>
                <w:sz w:val="24"/>
                <w:szCs w:val="28"/>
              </w:rPr>
            </w:pPr>
            <w:r w:rsidRPr="008F3E3F">
              <w:rPr>
                <w:bCs/>
                <w:sz w:val="24"/>
                <w:szCs w:val="28"/>
              </w:rPr>
              <w:t>5. Реквизиты, адреса и подписи Сторон</w:t>
            </w:r>
          </w:p>
          <w:tbl>
            <w:tblPr>
              <w:tblW w:w="97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2"/>
              <w:gridCol w:w="4975"/>
            </w:tblGrid>
            <w:tr w:rsidR="005E3D21" w:rsidRPr="008F3E3F" w:rsidTr="008F3E3F">
              <w:trPr>
                <w:trHeight w:val="350"/>
                <w:jc w:val="center"/>
              </w:trPr>
              <w:tc>
                <w:tcPr>
                  <w:tcW w:w="4812" w:type="dxa"/>
                </w:tcPr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b/>
                      <w:sz w:val="22"/>
                      <w:szCs w:val="24"/>
                    </w:rPr>
                  </w:pPr>
                  <w:r w:rsidRPr="008F3E3F">
                    <w:rPr>
                      <w:b/>
                      <w:sz w:val="22"/>
                      <w:szCs w:val="24"/>
                    </w:rPr>
                    <w:t xml:space="preserve">АДМИНИСТРАЦИЯ:                                  </w:t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>352 188 Гулькевичский район, пос. Красносельский, ул. Почтовая, 7</w:t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 xml:space="preserve">УФК по Краснодарскому краю (Администрация Красносельского городского поселения Гулькевичского района) </w:t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 xml:space="preserve">ИНН </w:t>
                  </w:r>
                  <w:proofErr w:type="gramStart"/>
                  <w:r w:rsidRPr="008F3E3F">
                    <w:rPr>
                      <w:sz w:val="22"/>
                      <w:szCs w:val="24"/>
                    </w:rPr>
                    <w:t>2329019626  КПП</w:t>
                  </w:r>
                  <w:proofErr w:type="gramEnd"/>
                  <w:r w:rsidRPr="008F3E3F">
                    <w:rPr>
                      <w:sz w:val="22"/>
                      <w:szCs w:val="24"/>
                    </w:rPr>
                    <w:t xml:space="preserve"> 232901001 ОГРН 1052316363824</w:t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>ОКТМО 03613162 ОКПО 04091092</w:t>
                  </w:r>
                </w:p>
                <w:p w:rsidR="005E3D21" w:rsidRPr="008F3E3F" w:rsidRDefault="005F5077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Южное ГУ Банка России </w:t>
                  </w:r>
                  <w:r w:rsidR="005E3D21" w:rsidRPr="008F3E3F">
                    <w:rPr>
                      <w:sz w:val="22"/>
                      <w:szCs w:val="24"/>
                    </w:rPr>
                    <w:t xml:space="preserve">г. Краснодар </w:t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>БИК 0010349101</w:t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>Единый казначейский счет 40102810945370000010</w:t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>Номер казначейского счета 03231643036131621800</w:t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lastRenderedPageBreak/>
                    <w:t>krasnoselski@mail.ru   тел. 8(86160)30135, факс 8(86160)30192</w:t>
                  </w:r>
                  <w:r w:rsidRPr="008F3E3F">
                    <w:rPr>
                      <w:sz w:val="22"/>
                      <w:szCs w:val="24"/>
                    </w:rPr>
                    <w:tab/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 xml:space="preserve">Глава </w:t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>Красносельского городского</w:t>
                  </w:r>
                  <w:r w:rsidRPr="008F3E3F">
                    <w:rPr>
                      <w:sz w:val="22"/>
                      <w:szCs w:val="24"/>
                    </w:rPr>
                    <w:tab/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 xml:space="preserve">поселения Гулькевичского района </w:t>
                  </w:r>
                  <w:r w:rsidRPr="008F3E3F">
                    <w:rPr>
                      <w:sz w:val="22"/>
                      <w:szCs w:val="24"/>
                    </w:rPr>
                    <w:tab/>
                  </w:r>
                </w:p>
                <w:p w:rsidR="005E3D21" w:rsidRPr="008F3E3F" w:rsidRDefault="005E3D21" w:rsidP="005E3D21">
                  <w:pPr>
                    <w:widowControl/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>________________________(</w:t>
                  </w:r>
                  <w:proofErr w:type="spellStart"/>
                  <w:r w:rsidRPr="008F3E3F">
                    <w:rPr>
                      <w:sz w:val="22"/>
                      <w:szCs w:val="24"/>
                      <w:u w:val="single"/>
                    </w:rPr>
                    <w:t>А.И.Рогоза</w:t>
                  </w:r>
                  <w:proofErr w:type="spellEnd"/>
                  <w:r w:rsidRPr="008F3E3F">
                    <w:rPr>
                      <w:sz w:val="22"/>
                      <w:szCs w:val="24"/>
                      <w:u w:val="single"/>
                    </w:rPr>
                    <w:t>)</w:t>
                  </w:r>
                </w:p>
                <w:p w:rsidR="005E3D21" w:rsidRPr="008F3E3F" w:rsidRDefault="005E3D21" w:rsidP="005E3D21">
                  <w:pPr>
                    <w:tabs>
                      <w:tab w:val="right" w:pos="5670"/>
                    </w:tabs>
                    <w:rPr>
                      <w:b/>
                      <w:sz w:val="18"/>
                      <w:szCs w:val="20"/>
                    </w:rPr>
                  </w:pPr>
                  <w:r w:rsidRPr="008F3E3F">
                    <w:rPr>
                      <w:sz w:val="22"/>
                      <w:szCs w:val="24"/>
                    </w:rPr>
                    <w:t xml:space="preserve">                </w:t>
                  </w:r>
                  <w:r w:rsidRPr="008F3E3F">
                    <w:rPr>
                      <w:sz w:val="18"/>
                      <w:szCs w:val="20"/>
                    </w:rPr>
                    <w:t>М.П.</w:t>
                  </w:r>
                </w:p>
              </w:tc>
              <w:tc>
                <w:tcPr>
                  <w:tcW w:w="4975" w:type="dxa"/>
                </w:tcPr>
                <w:p w:rsidR="005E3D21" w:rsidRPr="008F3E3F" w:rsidRDefault="005E3D21" w:rsidP="005E3D21">
                  <w:pPr>
                    <w:widowControl/>
                    <w:jc w:val="center"/>
                    <w:rPr>
                      <w:b/>
                      <w:sz w:val="22"/>
                      <w:szCs w:val="24"/>
                    </w:rPr>
                  </w:pPr>
                  <w:r w:rsidRPr="008F3E3F">
                    <w:rPr>
                      <w:b/>
                      <w:sz w:val="22"/>
                      <w:szCs w:val="24"/>
                    </w:rPr>
                    <w:lastRenderedPageBreak/>
                    <w:t>Участник</w:t>
                  </w:r>
                </w:p>
                <w:p w:rsidR="005E3D21" w:rsidRPr="008F3E3F" w:rsidRDefault="005E3D21" w:rsidP="005E3D21">
                  <w:pPr>
                    <w:widowControl/>
                    <w:jc w:val="center"/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>_______________________________________</w:t>
                  </w:r>
                </w:p>
                <w:p w:rsidR="005E3D21" w:rsidRPr="008F3E3F" w:rsidRDefault="005E3D21" w:rsidP="005E3D21">
                  <w:pPr>
                    <w:widowControl/>
                    <w:jc w:val="center"/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>_______________________________________</w:t>
                  </w:r>
                </w:p>
                <w:p w:rsidR="005E3D21" w:rsidRPr="008F3E3F" w:rsidRDefault="005E3D21" w:rsidP="005E3D21">
                  <w:pPr>
                    <w:widowControl/>
                    <w:jc w:val="center"/>
                    <w:rPr>
                      <w:sz w:val="22"/>
                      <w:szCs w:val="24"/>
                    </w:rPr>
                  </w:pPr>
                  <w:r w:rsidRPr="008F3E3F">
                    <w:rPr>
                      <w:sz w:val="22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8F3E3F">
                    <w:rPr>
                      <w:sz w:val="22"/>
                      <w:szCs w:val="24"/>
                    </w:rPr>
                    <w:lastRenderedPageBreak/>
                    <w:t>_________________________________________________</w:t>
                  </w:r>
                </w:p>
                <w:p w:rsidR="005E3D21" w:rsidRPr="008F3E3F" w:rsidRDefault="005E3D21" w:rsidP="005E3D21">
                  <w:pPr>
                    <w:widowControl/>
                    <w:jc w:val="center"/>
                    <w:rPr>
                      <w:sz w:val="18"/>
                      <w:szCs w:val="20"/>
                    </w:rPr>
                  </w:pPr>
                  <w:r w:rsidRPr="008F3E3F">
                    <w:rPr>
                      <w:sz w:val="18"/>
                      <w:szCs w:val="20"/>
                    </w:rPr>
                    <w:t>М.П.</w:t>
                  </w:r>
                </w:p>
              </w:tc>
            </w:tr>
          </w:tbl>
          <w:p w:rsidR="005E3D21" w:rsidRPr="008F3E3F" w:rsidRDefault="005E3D21" w:rsidP="005E3D21">
            <w:pPr>
              <w:tabs>
                <w:tab w:val="right" w:pos="5670"/>
              </w:tabs>
              <w:rPr>
                <w:sz w:val="24"/>
                <w:szCs w:val="28"/>
              </w:rPr>
            </w:pPr>
          </w:p>
        </w:tc>
      </w:tr>
    </w:tbl>
    <w:p w:rsidR="005E3D21" w:rsidRPr="008F3E3F" w:rsidRDefault="005E3D21" w:rsidP="005E3D21">
      <w:pPr>
        <w:widowControl/>
        <w:autoSpaceDE/>
        <w:autoSpaceDN/>
        <w:adjustRightInd/>
        <w:rPr>
          <w:sz w:val="24"/>
          <w:szCs w:val="28"/>
        </w:rPr>
      </w:pPr>
    </w:p>
    <w:p w:rsidR="005E3D21" w:rsidRDefault="005E3D21" w:rsidP="005E3D21">
      <w:pPr>
        <w:widowControl/>
        <w:autoSpaceDE/>
        <w:autoSpaceDN/>
        <w:adjustRightInd/>
        <w:rPr>
          <w:sz w:val="24"/>
          <w:szCs w:val="28"/>
        </w:rPr>
      </w:pPr>
    </w:p>
    <w:p w:rsidR="00D86622" w:rsidRPr="008F3E3F" w:rsidRDefault="00D86622" w:rsidP="005E3D21">
      <w:pPr>
        <w:widowControl/>
        <w:autoSpaceDE/>
        <w:autoSpaceDN/>
        <w:adjustRightInd/>
        <w:rPr>
          <w:sz w:val="24"/>
          <w:szCs w:val="28"/>
        </w:rPr>
      </w:pPr>
    </w:p>
    <w:p w:rsidR="005E3D21" w:rsidRPr="008F3E3F" w:rsidRDefault="005E3D21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8F3E3F">
        <w:rPr>
          <w:sz w:val="24"/>
          <w:szCs w:val="28"/>
        </w:rPr>
        <w:t>Глава Красносельского городского</w:t>
      </w:r>
    </w:p>
    <w:p w:rsidR="00D86622" w:rsidRDefault="00D86622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поселения Гулькевичского района</w:t>
      </w:r>
    </w:p>
    <w:p w:rsidR="005E3D21" w:rsidRPr="008F3E3F" w:rsidRDefault="00D86622" w:rsidP="005E3D21">
      <w:pPr>
        <w:widowControl/>
        <w:autoSpaceDE/>
        <w:autoSpaceDN/>
        <w:adjustRightInd/>
        <w:jc w:val="both"/>
        <w:rPr>
          <w:sz w:val="24"/>
          <w:szCs w:val="28"/>
        </w:rPr>
      </w:pPr>
      <w:proofErr w:type="spellStart"/>
      <w:r>
        <w:rPr>
          <w:sz w:val="24"/>
          <w:szCs w:val="28"/>
        </w:rPr>
        <w:t>А.И.Рогоза</w:t>
      </w:r>
      <w:proofErr w:type="spellEnd"/>
    </w:p>
    <w:p w:rsidR="005E3D21" w:rsidRPr="008F3E3F" w:rsidRDefault="005E3D21" w:rsidP="005E3D21">
      <w:pPr>
        <w:jc w:val="both"/>
        <w:rPr>
          <w:sz w:val="24"/>
          <w:szCs w:val="28"/>
        </w:rPr>
      </w:pPr>
    </w:p>
    <w:p w:rsidR="005E3D21" w:rsidRPr="008F3E3F" w:rsidRDefault="005E3D21" w:rsidP="002D45AE">
      <w:pPr>
        <w:jc w:val="both"/>
        <w:rPr>
          <w:sz w:val="24"/>
        </w:rPr>
      </w:pPr>
    </w:p>
    <w:sectPr w:rsidR="005E3D21" w:rsidRPr="008F3E3F" w:rsidSect="0093435C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B6" w:rsidRDefault="003A76B6" w:rsidP="0093435C">
      <w:r>
        <w:separator/>
      </w:r>
    </w:p>
  </w:endnote>
  <w:endnote w:type="continuationSeparator" w:id="0">
    <w:p w:rsidR="003A76B6" w:rsidRDefault="003A76B6" w:rsidP="009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B6" w:rsidRDefault="003A76B6" w:rsidP="0093435C">
      <w:r>
        <w:separator/>
      </w:r>
    </w:p>
  </w:footnote>
  <w:footnote w:type="continuationSeparator" w:id="0">
    <w:p w:rsidR="003A76B6" w:rsidRDefault="003A76B6" w:rsidP="0093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705254"/>
      <w:docPartObj>
        <w:docPartGallery w:val="Page Numbers (Top of Page)"/>
        <w:docPartUnique/>
      </w:docPartObj>
    </w:sdtPr>
    <w:sdtEndPr/>
    <w:sdtContent>
      <w:p w:rsidR="00865F4C" w:rsidRDefault="00865F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06">
          <w:rPr>
            <w:noProof/>
          </w:rPr>
          <w:t>21</w:t>
        </w:r>
        <w:r>
          <w:fldChar w:fldCharType="end"/>
        </w:r>
      </w:p>
    </w:sdtContent>
  </w:sdt>
  <w:p w:rsidR="00865F4C" w:rsidRDefault="00865F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20BC"/>
    <w:multiLevelType w:val="multilevel"/>
    <w:tmpl w:val="20DE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58"/>
    <w:rsid w:val="00033F93"/>
    <w:rsid w:val="0003594F"/>
    <w:rsid w:val="00042423"/>
    <w:rsid w:val="000676DF"/>
    <w:rsid w:val="0007384C"/>
    <w:rsid w:val="000C0CB9"/>
    <w:rsid w:val="00252FF3"/>
    <w:rsid w:val="002B54DC"/>
    <w:rsid w:val="002D45AE"/>
    <w:rsid w:val="00300CE3"/>
    <w:rsid w:val="003A324A"/>
    <w:rsid w:val="003A76B6"/>
    <w:rsid w:val="003B0B9C"/>
    <w:rsid w:val="003D3021"/>
    <w:rsid w:val="003E026A"/>
    <w:rsid w:val="004077D8"/>
    <w:rsid w:val="004A352D"/>
    <w:rsid w:val="005D3610"/>
    <w:rsid w:val="005D508C"/>
    <w:rsid w:val="005E3D21"/>
    <w:rsid w:val="005F5077"/>
    <w:rsid w:val="00660C7E"/>
    <w:rsid w:val="006C662C"/>
    <w:rsid w:val="007C36EE"/>
    <w:rsid w:val="007E10D7"/>
    <w:rsid w:val="007E60EA"/>
    <w:rsid w:val="00865F4C"/>
    <w:rsid w:val="008842BA"/>
    <w:rsid w:val="008B1458"/>
    <w:rsid w:val="008B3E3F"/>
    <w:rsid w:val="008F3E3F"/>
    <w:rsid w:val="0093435C"/>
    <w:rsid w:val="009A03FF"/>
    <w:rsid w:val="00A155D3"/>
    <w:rsid w:val="00A41904"/>
    <w:rsid w:val="00A8454C"/>
    <w:rsid w:val="00AC4A17"/>
    <w:rsid w:val="00AF5B18"/>
    <w:rsid w:val="00BE5D31"/>
    <w:rsid w:val="00BE6BA7"/>
    <w:rsid w:val="00BF2906"/>
    <w:rsid w:val="00C02875"/>
    <w:rsid w:val="00C510F1"/>
    <w:rsid w:val="00C76480"/>
    <w:rsid w:val="00D54107"/>
    <w:rsid w:val="00D86622"/>
    <w:rsid w:val="00DC08AE"/>
    <w:rsid w:val="00E16E7F"/>
    <w:rsid w:val="00EA149A"/>
    <w:rsid w:val="00F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9FC1B-59DA-453C-BBE3-9F4D7DC1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6E7F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C08AE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DC08AE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Основной текст Знак"/>
    <w:basedOn w:val="a0"/>
    <w:link w:val="a4"/>
    <w:rsid w:val="00DC08AE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6">
    <w:name w:val="header"/>
    <w:basedOn w:val="a"/>
    <w:link w:val="a7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343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35C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semiHidden/>
    <w:rsid w:val="00E16E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2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2B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D8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13" Type="http://schemas.openxmlformats.org/officeDocument/2006/relationships/hyperlink" Target="garantF1://36868984.1021" TargetMode="External"/><Relationship Id="rId18" Type="http://schemas.openxmlformats.org/officeDocument/2006/relationships/hyperlink" Target="http://www.korenovsk-gorod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6868984.10000" TargetMode="External"/><Relationship Id="rId17" Type="http://schemas.openxmlformats.org/officeDocument/2006/relationships/hyperlink" Target="http://www.korenovsk-go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renovsk-gorod.ru" TargetMode="External"/><Relationship Id="rId20" Type="http://schemas.openxmlformats.org/officeDocument/2006/relationships/hyperlink" Target="mailto:krasnoselski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6868984.1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renovsk-gorod.ru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6868984.10000" TargetMode="External"/><Relationship Id="rId19" Type="http://schemas.openxmlformats.org/officeDocument/2006/relationships/hyperlink" Target="garantF1://36868984.3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879.6" TargetMode="External"/><Relationship Id="rId14" Type="http://schemas.openxmlformats.org/officeDocument/2006/relationships/hyperlink" Target="garantF1://1202526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27</Pages>
  <Words>10523</Words>
  <Characters>59986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2021-04-13T06:12:00Z</cp:lastPrinted>
  <dcterms:created xsi:type="dcterms:W3CDTF">2021-04-26T11:19:00Z</dcterms:created>
  <dcterms:modified xsi:type="dcterms:W3CDTF">2021-09-15T08:09:00Z</dcterms:modified>
</cp:coreProperties>
</file>