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A7" w:rsidRPr="002E6C46" w:rsidRDefault="007B77E3" w:rsidP="00D239A7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37592" cy="737667"/>
            <wp:effectExtent l="19050" t="0" r="6008" b="0"/>
            <wp:docPr id="1" name="Рисунок 1" descr="https://mintrud.gov.ru/uploads/editor/ea/82/cf4f57c41838a5112b9408ab44f3f72c60737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trud.gov.ru/uploads/editor/ea/82/cf4f57c41838a5112b9408ab44f3f72c60737bb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="00D239A7" w:rsidRPr="002E6C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Обучение граждан в рамках федерального  проекта «Содействие занятости» национальный проект «Демография»</w:t>
        </w:r>
      </w:hyperlink>
      <w:r w:rsidR="00D239A7" w:rsidRPr="002E6C46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2E6C46" w:rsidRPr="002E6C46" w:rsidRDefault="00D239A7">
      <w:pP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2E6C4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«Содействие занятости» — это государственный проект реализующийся в масштабах всей страны, цель которого помочь гражданам повысить квалификацию и </w:t>
      </w:r>
      <w:proofErr w:type="spellStart"/>
      <w:r w:rsidRPr="002E6C4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востребованность</w:t>
      </w:r>
      <w:proofErr w:type="spellEnd"/>
      <w:r w:rsidRPr="002E6C4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на рынке труда, сменить профессию или открыть свое дело в качестве ИП или </w:t>
      </w:r>
      <w:proofErr w:type="spellStart"/>
      <w:r w:rsidRPr="002E6C4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самозанятого</w:t>
      </w:r>
      <w:proofErr w:type="spellEnd"/>
      <w:r w:rsidRPr="002E6C4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 последующее</w:t>
      </w:r>
      <w:r w:rsidR="002E6C46" w:rsidRPr="002E6C4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трудоустройство</w:t>
      </w:r>
      <w:proofErr w:type="gramStart"/>
      <w:r w:rsidR="002E6C46" w:rsidRPr="002E6C4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.</w:t>
      </w:r>
      <w:proofErr w:type="gramEnd"/>
    </w:p>
    <w:p w:rsidR="002E6C46" w:rsidRPr="002E6C46" w:rsidRDefault="002E6C46">
      <w:pP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2E6C4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Участниками программы и обучиться могут граждане категорий:</w:t>
      </w:r>
    </w:p>
    <w:p w:rsidR="002E6C46" w:rsidRDefault="002E6C46">
      <w:pPr>
        <w:rPr>
          <w:rFonts w:ascii="Times New Roman" w:hAnsi="Times New Roman" w:cs="Times New Roman"/>
          <w:sz w:val="24"/>
          <w:szCs w:val="24"/>
        </w:rPr>
      </w:pPr>
      <w:r w:rsidRPr="002E6C46">
        <w:rPr>
          <w:rFonts w:ascii="Times New Roman" w:hAnsi="Times New Roman" w:cs="Times New Roman"/>
          <w:sz w:val="24"/>
          <w:szCs w:val="24"/>
        </w:rPr>
        <w:t xml:space="preserve">•Граждане в возрасте 50 лет и старше, граждане предпенсионного возраста; </w:t>
      </w:r>
    </w:p>
    <w:p w:rsidR="002E6C46" w:rsidRDefault="002E6C46">
      <w:pPr>
        <w:rPr>
          <w:rFonts w:ascii="Times New Roman" w:hAnsi="Times New Roman" w:cs="Times New Roman"/>
          <w:sz w:val="24"/>
          <w:szCs w:val="24"/>
        </w:rPr>
      </w:pPr>
      <w:r w:rsidRPr="002E6C46">
        <w:rPr>
          <w:rFonts w:ascii="Times New Roman" w:hAnsi="Times New Roman" w:cs="Times New Roman"/>
          <w:sz w:val="24"/>
          <w:szCs w:val="24"/>
        </w:rPr>
        <w:t xml:space="preserve">•Женщины в отпуске по уходу за ребенком до достижения им возраста 3 лет; </w:t>
      </w:r>
    </w:p>
    <w:p w:rsidR="002E6C46" w:rsidRDefault="002E6C46">
      <w:pPr>
        <w:rPr>
          <w:rFonts w:ascii="Times New Roman" w:hAnsi="Times New Roman" w:cs="Times New Roman"/>
          <w:sz w:val="24"/>
          <w:szCs w:val="24"/>
        </w:rPr>
      </w:pPr>
      <w:r w:rsidRPr="002E6C46">
        <w:rPr>
          <w:rFonts w:ascii="Times New Roman" w:hAnsi="Times New Roman" w:cs="Times New Roman"/>
          <w:sz w:val="24"/>
          <w:szCs w:val="24"/>
        </w:rPr>
        <w:t>•Женщины, не состоящие в трудовых отношениях и имеющие детей от 0 до 7 лет; •Безработные граждане, зарегистрированные в органах службы занятости;</w:t>
      </w:r>
    </w:p>
    <w:p w:rsidR="002E6C46" w:rsidRDefault="002E6C46">
      <w:pPr>
        <w:rPr>
          <w:rFonts w:ascii="Times New Roman" w:hAnsi="Times New Roman" w:cs="Times New Roman"/>
          <w:sz w:val="24"/>
          <w:szCs w:val="24"/>
        </w:rPr>
      </w:pPr>
      <w:r w:rsidRPr="002E6C46">
        <w:rPr>
          <w:rFonts w:ascii="Times New Roman" w:hAnsi="Times New Roman" w:cs="Times New Roman"/>
          <w:sz w:val="24"/>
          <w:szCs w:val="24"/>
        </w:rPr>
        <w:t xml:space="preserve"> •Работники, находящиеся под риском увольнения; •Граждане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 </w:t>
      </w:r>
    </w:p>
    <w:p w:rsidR="002E6C46" w:rsidRDefault="002E6C46">
      <w:pPr>
        <w:rPr>
          <w:rFonts w:ascii="Times New Roman" w:hAnsi="Times New Roman" w:cs="Times New Roman"/>
          <w:sz w:val="24"/>
          <w:szCs w:val="24"/>
        </w:rPr>
      </w:pPr>
      <w:r w:rsidRPr="002E6C46">
        <w:rPr>
          <w:rFonts w:ascii="Times New Roman" w:hAnsi="Times New Roman" w:cs="Times New Roman"/>
          <w:sz w:val="24"/>
          <w:szCs w:val="24"/>
        </w:rPr>
        <w:t xml:space="preserve">•Молодежь в возрасте до 35 лет категорий: граждане, которые </w:t>
      </w:r>
      <w:proofErr w:type="gramStart"/>
      <w:r w:rsidRPr="002E6C4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2E6C46">
        <w:rPr>
          <w:rFonts w:ascii="Times New Roman" w:hAnsi="Times New Roman" w:cs="Times New Roman"/>
          <w:sz w:val="24"/>
          <w:szCs w:val="24"/>
        </w:rPr>
        <w:t xml:space="preserve"> военной службы по призыву не являются занятыми в течение 4 месяцев и более; </w:t>
      </w:r>
    </w:p>
    <w:p w:rsidR="002E6C46" w:rsidRDefault="002E6C46">
      <w:pPr>
        <w:rPr>
          <w:rFonts w:ascii="Times New Roman" w:hAnsi="Times New Roman" w:cs="Times New Roman"/>
          <w:sz w:val="24"/>
          <w:szCs w:val="24"/>
        </w:rPr>
      </w:pPr>
      <w:r w:rsidRPr="002E6C46">
        <w:rPr>
          <w:rFonts w:ascii="Times New Roman" w:hAnsi="Times New Roman" w:cs="Times New Roman"/>
          <w:sz w:val="24"/>
          <w:szCs w:val="24"/>
        </w:rPr>
        <w:t xml:space="preserve">граждане, которые </w:t>
      </w:r>
      <w:proofErr w:type="gramStart"/>
      <w:r w:rsidRPr="002E6C46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2E6C46">
        <w:rPr>
          <w:rFonts w:ascii="Times New Roman" w:hAnsi="Times New Roman" w:cs="Times New Roman"/>
          <w:sz w:val="24"/>
          <w:szCs w:val="24"/>
        </w:rPr>
        <w:t xml:space="preserve"> им документа об образовании и (или) о квалификации не являются занятыми в течение 4 месяцев и более; </w:t>
      </w:r>
    </w:p>
    <w:p w:rsidR="00D239A7" w:rsidRDefault="002E6C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C46">
        <w:rPr>
          <w:rFonts w:ascii="Times New Roman" w:hAnsi="Times New Roman" w:cs="Times New Roman"/>
          <w:sz w:val="24"/>
          <w:szCs w:val="24"/>
        </w:rPr>
        <w:t xml:space="preserve">граждане, завершающие обучение по образовательным программам среднего профессионального или высшего образования в 2023 году (за исключением получивших грант на обучение или обучающихся по договорам о целевом обучении), обратившиеся в органы службы занятости, для которых отсутствует подходящая работа по получаемой профессии (специальности). </w:t>
      </w:r>
      <w:proofErr w:type="gramEnd"/>
    </w:p>
    <w:p w:rsidR="002E6C46" w:rsidRDefault="002E6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 в рамках нацпроекта «Демография» бесплатно.</w:t>
      </w:r>
    </w:p>
    <w:p w:rsidR="002E6C46" w:rsidRDefault="002E6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 программ можно ознакомиться перед подачей заявления на сайте «Работа в России».</w:t>
      </w:r>
    </w:p>
    <w:p w:rsidR="002E6C46" w:rsidRPr="002E6C46" w:rsidRDefault="002E6C46">
      <w:pPr>
        <w:rPr>
          <w:rFonts w:ascii="Times New Roman" w:hAnsi="Times New Roman" w:cs="Times New Roman"/>
          <w:sz w:val="24"/>
          <w:szCs w:val="24"/>
        </w:rPr>
      </w:pPr>
      <w:r w:rsidRPr="002E6C46">
        <w:rPr>
          <w:rFonts w:ascii="Times New Roman" w:hAnsi="Times New Roman" w:cs="Times New Roman"/>
          <w:sz w:val="24"/>
          <w:szCs w:val="24"/>
        </w:rPr>
        <w:t>Гражданин, подавший заявку в рамках федерального проекта «Содействие занятости», в течение 3 (трёх) рабочих дней должен обратиться в центр занятости населения и получить услугу по профессиональной ориентации</w:t>
      </w:r>
      <w:r>
        <w:rPr>
          <w:rFonts w:ascii="Times New Roman" w:hAnsi="Times New Roman" w:cs="Times New Roman"/>
          <w:sz w:val="24"/>
          <w:szCs w:val="24"/>
        </w:rPr>
        <w:t xml:space="preserve"> и подтверждения категории.</w:t>
      </w:r>
    </w:p>
    <w:sectPr w:rsidR="002E6C46" w:rsidRPr="002E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239A7"/>
    <w:rsid w:val="002E6C46"/>
    <w:rsid w:val="007B77E3"/>
    <w:rsid w:val="00D2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9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demography/2/prof_lear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2023-04-12T06:57:00Z</dcterms:created>
  <dcterms:modified xsi:type="dcterms:W3CDTF">2023-04-12T07:29:00Z</dcterms:modified>
</cp:coreProperties>
</file>