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9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D01067" w:rsidRPr="002D418A" w:rsidTr="003D7D24">
        <w:trPr>
          <w:trHeight w:val="197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067" w:rsidRPr="00F37AB6" w:rsidRDefault="00D01067" w:rsidP="003D7D24">
            <w:pPr>
              <w:jc w:val="center"/>
              <w:rPr>
                <w:b/>
                <w:spacing w:val="20"/>
              </w:rPr>
            </w:pPr>
            <w:r>
              <w:rPr>
                <w:b/>
                <w:noProof/>
                <w:spacing w:val="20"/>
              </w:rPr>
              <w:drawing>
                <wp:inline distT="0" distB="0" distL="0" distR="0" wp14:anchorId="010B9E21" wp14:editId="35BDF79C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1067" w:rsidRPr="00F45FE5" w:rsidRDefault="00D01067" w:rsidP="003D7D24">
            <w:pPr>
              <w:ind w:firstLine="9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BE59B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КРАСНОСЕЛЬСКОГО ГОРОДСКОГО ПОСЕЛЕНИЯ ГУЛЬКЕВИЧСКОГО</w:t>
            </w:r>
            <w:r w:rsidRPr="00F45FE5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D01067" w:rsidRPr="004F20D6" w:rsidRDefault="00D01067" w:rsidP="003D7D24">
            <w:pPr>
              <w:jc w:val="center"/>
              <w:rPr>
                <w:b/>
                <w:spacing w:val="20"/>
              </w:rPr>
            </w:pPr>
          </w:p>
          <w:p w:rsidR="00D01067" w:rsidRPr="002D5D97" w:rsidRDefault="00D01067" w:rsidP="003D7D24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 w:rsidRPr="001339FE">
              <w:rPr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D01067" w:rsidRPr="002D418A" w:rsidTr="003D7D24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67" w:rsidRPr="002D5D97" w:rsidRDefault="00D01067" w:rsidP="003D7D24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067" w:rsidRPr="00EF5B3F" w:rsidRDefault="00D01067" w:rsidP="003D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01067" w:rsidRPr="002D7887" w:rsidRDefault="00D01067" w:rsidP="003D7D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67" w:rsidRPr="002D5D97" w:rsidRDefault="00D01067" w:rsidP="003D7D24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067" w:rsidRPr="00EF5B3F" w:rsidRDefault="00D01067" w:rsidP="003D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01067" w:rsidRPr="002D418A" w:rsidRDefault="00D01067" w:rsidP="003D7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1067" w:rsidRPr="002D418A" w:rsidTr="003D7D24">
        <w:trPr>
          <w:trHeight w:val="350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67" w:rsidRPr="009C52B9" w:rsidRDefault="00D01067" w:rsidP="003D7D24">
            <w:pPr>
              <w:jc w:val="center"/>
            </w:pPr>
            <w:r>
              <w:t>пос.Красносельский</w:t>
            </w:r>
          </w:p>
        </w:tc>
      </w:tr>
      <w:tr w:rsidR="00D01067" w:rsidRPr="002D418A" w:rsidTr="003D7D24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067" w:rsidRDefault="00D01067" w:rsidP="003D7D24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D01067" w:rsidRPr="0010185B" w:rsidRDefault="00D01067" w:rsidP="003D7D24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D01067" w:rsidRPr="002D418A" w:rsidTr="003D7D24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067" w:rsidRPr="005213B0" w:rsidRDefault="00D01067" w:rsidP="003D7D24">
            <w:pPr>
              <w:jc w:val="center"/>
              <w:rPr>
                <w:b/>
                <w:sz w:val="28"/>
                <w:szCs w:val="28"/>
              </w:rPr>
            </w:pPr>
            <w:r w:rsidRPr="005213B0">
              <w:rPr>
                <w:b/>
                <w:sz w:val="28"/>
                <w:szCs w:val="28"/>
              </w:rPr>
              <w:t xml:space="preserve">Об утверждении требований к закупаемым </w:t>
            </w:r>
          </w:p>
          <w:p w:rsidR="00D01067" w:rsidRPr="005213B0" w:rsidRDefault="00D01067" w:rsidP="003D7D24">
            <w:pPr>
              <w:jc w:val="center"/>
              <w:rPr>
                <w:b/>
                <w:sz w:val="28"/>
                <w:szCs w:val="28"/>
              </w:rPr>
            </w:pPr>
            <w:r w:rsidRPr="005213B0">
              <w:rPr>
                <w:b/>
                <w:sz w:val="28"/>
                <w:szCs w:val="28"/>
              </w:rPr>
              <w:t>администрацией Красносельского городского поселения</w:t>
            </w:r>
          </w:p>
          <w:p w:rsidR="00D01067" w:rsidRPr="005213B0" w:rsidRDefault="00D01067" w:rsidP="003D7D24">
            <w:pPr>
              <w:jc w:val="center"/>
              <w:rPr>
                <w:b/>
                <w:sz w:val="28"/>
                <w:szCs w:val="28"/>
              </w:rPr>
            </w:pPr>
            <w:r w:rsidRPr="005213B0">
              <w:rPr>
                <w:b/>
                <w:sz w:val="28"/>
                <w:szCs w:val="28"/>
              </w:rPr>
              <w:t xml:space="preserve">Гулькевичского района и подведомственными </w:t>
            </w:r>
          </w:p>
          <w:p w:rsidR="00D01067" w:rsidRPr="005213B0" w:rsidRDefault="00D01067" w:rsidP="003D7D24">
            <w:pPr>
              <w:jc w:val="center"/>
              <w:rPr>
                <w:b/>
                <w:sz w:val="28"/>
                <w:szCs w:val="28"/>
              </w:rPr>
            </w:pPr>
            <w:r w:rsidRPr="005213B0">
              <w:rPr>
                <w:b/>
                <w:sz w:val="28"/>
                <w:szCs w:val="28"/>
              </w:rPr>
              <w:t>администрации Красносельского городского поселения</w:t>
            </w:r>
          </w:p>
          <w:p w:rsidR="00D01067" w:rsidRPr="005213B0" w:rsidRDefault="00D01067" w:rsidP="003D7D24">
            <w:pPr>
              <w:jc w:val="center"/>
              <w:rPr>
                <w:b/>
                <w:sz w:val="28"/>
                <w:szCs w:val="28"/>
              </w:rPr>
            </w:pPr>
            <w:r w:rsidRPr="005213B0">
              <w:rPr>
                <w:b/>
                <w:sz w:val="28"/>
                <w:szCs w:val="28"/>
              </w:rPr>
              <w:t>Гулькевичского района муниципальными казенными</w:t>
            </w:r>
          </w:p>
          <w:p w:rsidR="00D01067" w:rsidRPr="005213B0" w:rsidRDefault="00D01067" w:rsidP="003D7D24">
            <w:pPr>
              <w:jc w:val="center"/>
              <w:rPr>
                <w:b/>
                <w:sz w:val="28"/>
                <w:szCs w:val="28"/>
              </w:rPr>
            </w:pPr>
            <w:r w:rsidRPr="005213B0">
              <w:rPr>
                <w:b/>
                <w:sz w:val="28"/>
                <w:szCs w:val="28"/>
              </w:rPr>
              <w:t xml:space="preserve">учреждениями отдельным видам товаров, </w:t>
            </w:r>
          </w:p>
          <w:p w:rsidR="00D01067" w:rsidRPr="005213B0" w:rsidRDefault="00D01067" w:rsidP="003D7D24">
            <w:pPr>
              <w:jc w:val="center"/>
              <w:rPr>
                <w:b/>
                <w:sz w:val="28"/>
                <w:szCs w:val="28"/>
              </w:rPr>
            </w:pPr>
            <w:r w:rsidRPr="005213B0">
              <w:rPr>
                <w:b/>
                <w:sz w:val="28"/>
                <w:szCs w:val="28"/>
              </w:rPr>
              <w:t xml:space="preserve">работ, услуг (в том числе предельных цен </w:t>
            </w:r>
          </w:p>
          <w:p w:rsidR="00D01067" w:rsidRPr="00BC1C99" w:rsidRDefault="00D01067" w:rsidP="003D7D24">
            <w:pPr>
              <w:jc w:val="center"/>
              <w:rPr>
                <w:b/>
                <w:sz w:val="28"/>
                <w:szCs w:val="28"/>
              </w:rPr>
            </w:pPr>
            <w:r w:rsidRPr="005213B0">
              <w:rPr>
                <w:b/>
                <w:sz w:val="28"/>
                <w:szCs w:val="28"/>
              </w:rPr>
              <w:t>товаров, работ, услуг)</w:t>
            </w:r>
          </w:p>
        </w:tc>
      </w:tr>
      <w:tr w:rsidR="00D01067" w:rsidRPr="002D418A" w:rsidTr="003D7D24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067" w:rsidRPr="00F9285E" w:rsidRDefault="00D01067" w:rsidP="003D7D24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D01067" w:rsidRPr="00F9285E" w:rsidRDefault="00D01067" w:rsidP="003D7D2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1067" w:rsidRDefault="00D01067" w:rsidP="00D01067"/>
    <w:p w:rsidR="00D01067" w:rsidRDefault="00D01067" w:rsidP="00D01067">
      <w:pPr>
        <w:widowControl w:val="0"/>
        <w:ind w:firstLine="709"/>
        <w:jc w:val="both"/>
        <w:rPr>
          <w:rStyle w:val="FontStyle26"/>
          <w:sz w:val="28"/>
          <w:szCs w:val="28"/>
        </w:rPr>
      </w:pPr>
      <w:r w:rsidRPr="00772901">
        <w:rPr>
          <w:sz w:val="28"/>
          <w:szCs w:val="28"/>
        </w:rPr>
        <w:t>Во исполнение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постановления администрации Красносельского городского поселения Гулькевичского района от 27 октября 2021 г. № 185 «Об утверждении Правил опред</w:t>
      </w:r>
      <w:r w:rsidR="00DA7297">
        <w:rPr>
          <w:sz w:val="28"/>
          <w:szCs w:val="28"/>
        </w:rPr>
        <w:t xml:space="preserve">еления требований к закупаемым </w:t>
      </w:r>
      <w:r w:rsidRPr="00772901">
        <w:rPr>
          <w:sz w:val="28"/>
          <w:szCs w:val="28"/>
        </w:rPr>
        <w:t>администрацией Красносельского городского поселения Гулькевичского района и подведомственными ей муниципальными казенными учреждениями отдельным видам товаров, работ, услуг (в том числе предельных цен товаров, работ, услуг)» п о с т а н о в л я ю:</w:t>
      </w:r>
    </w:p>
    <w:p w:rsidR="00D01067" w:rsidRDefault="00D01067" w:rsidP="00D0106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13B0">
        <w:rPr>
          <w:sz w:val="28"/>
          <w:szCs w:val="28"/>
        </w:rPr>
        <w:t xml:space="preserve">Утвердить требования к закупаемым администрацией Красносельского городского поселения Гулькевичского района и подведомственными администрации Красносельского городского поселения Гулькевичского района муниципальными казенными учреждениями отдельным видам товаров, работ, услуг (в том числе предельных цен товаров, работ, услуг) (далее – ведомственный перечень) согласно </w:t>
      </w:r>
      <w:r w:rsidR="00DA7297" w:rsidRPr="005213B0">
        <w:rPr>
          <w:sz w:val="28"/>
          <w:szCs w:val="28"/>
        </w:rPr>
        <w:t>приложению,</w:t>
      </w:r>
      <w:r w:rsidRPr="005213B0">
        <w:rPr>
          <w:sz w:val="28"/>
          <w:szCs w:val="28"/>
        </w:rPr>
        <w:t xml:space="preserve"> к настоящему постановлению.</w:t>
      </w:r>
    </w:p>
    <w:p w:rsidR="00D01067" w:rsidRDefault="00D01067" w:rsidP="00D0106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13B0">
        <w:rPr>
          <w:sz w:val="28"/>
          <w:szCs w:val="28"/>
        </w:rPr>
        <w:t xml:space="preserve">Администрации Красносельского городского поселения Гулькевичского района, муниципальным казенным учреждениям, подведомственным администрации Красносельского городского поселения Гулькевичского района, при осуществлении соответствующих закупок руководствоваться ведомственным перечнем, указанным в пункте 1 </w:t>
      </w:r>
      <w:r w:rsidRPr="005213B0">
        <w:rPr>
          <w:sz w:val="28"/>
          <w:szCs w:val="28"/>
        </w:rPr>
        <w:lastRenderedPageBreak/>
        <w:t>настоящего постановления.</w:t>
      </w:r>
    </w:p>
    <w:p w:rsidR="00D01067" w:rsidRDefault="00D01067" w:rsidP="00D0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7859">
        <w:rPr>
          <w:sz w:val="28"/>
          <w:szCs w:val="28"/>
        </w:rPr>
        <w:t>. Обеспечить его размещение в установленном порядке в единой информационной системе в сфере закупок в течение 7 рабочих дней со дня принятия настоящего постановления.</w:t>
      </w:r>
    </w:p>
    <w:p w:rsidR="00D01067" w:rsidRPr="00867859" w:rsidRDefault="00D01067" w:rsidP="00D0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13B0">
        <w:rPr>
          <w:sz w:val="28"/>
          <w:szCs w:val="28"/>
        </w:rPr>
        <w:t xml:space="preserve">Признать утратившими силу постановление Красносельского городского </w:t>
      </w:r>
      <w:r>
        <w:rPr>
          <w:sz w:val="28"/>
          <w:szCs w:val="28"/>
        </w:rPr>
        <w:t>поселения Гулькевичского района от 23 декабря 2021 г. № 226 «</w:t>
      </w:r>
      <w:r w:rsidRPr="005213B0">
        <w:rPr>
          <w:sz w:val="28"/>
          <w:szCs w:val="28"/>
        </w:rPr>
        <w:t>Об утвер</w:t>
      </w:r>
      <w:r>
        <w:rPr>
          <w:sz w:val="28"/>
          <w:szCs w:val="28"/>
        </w:rPr>
        <w:t xml:space="preserve">ждении требований к закупаемым </w:t>
      </w:r>
      <w:r w:rsidRPr="005213B0">
        <w:rPr>
          <w:sz w:val="28"/>
          <w:szCs w:val="28"/>
        </w:rPr>
        <w:t>администрацией Красн</w:t>
      </w:r>
      <w:r>
        <w:rPr>
          <w:sz w:val="28"/>
          <w:szCs w:val="28"/>
        </w:rPr>
        <w:t xml:space="preserve">осельского городского поселения </w:t>
      </w:r>
      <w:r w:rsidRPr="005213B0">
        <w:rPr>
          <w:sz w:val="28"/>
          <w:szCs w:val="28"/>
        </w:rPr>
        <w:t>Гулькевичск</w:t>
      </w:r>
      <w:r>
        <w:rPr>
          <w:sz w:val="28"/>
          <w:szCs w:val="28"/>
        </w:rPr>
        <w:t xml:space="preserve">ого района и подведомственными </w:t>
      </w:r>
      <w:r w:rsidRPr="005213B0">
        <w:rPr>
          <w:sz w:val="28"/>
          <w:szCs w:val="28"/>
        </w:rPr>
        <w:t>администрации Красн</w:t>
      </w:r>
      <w:r>
        <w:rPr>
          <w:sz w:val="28"/>
          <w:szCs w:val="28"/>
        </w:rPr>
        <w:t xml:space="preserve">осельского городского поселения </w:t>
      </w:r>
      <w:r w:rsidRPr="005213B0">
        <w:rPr>
          <w:sz w:val="28"/>
          <w:szCs w:val="28"/>
        </w:rPr>
        <w:t xml:space="preserve">Гулькевичского </w:t>
      </w:r>
      <w:r>
        <w:rPr>
          <w:sz w:val="28"/>
          <w:szCs w:val="28"/>
        </w:rPr>
        <w:t xml:space="preserve">района муниципальными казенными </w:t>
      </w:r>
      <w:r w:rsidRPr="005213B0">
        <w:rPr>
          <w:sz w:val="28"/>
          <w:szCs w:val="28"/>
        </w:rPr>
        <w:t>учрежде</w:t>
      </w:r>
      <w:r>
        <w:rPr>
          <w:sz w:val="28"/>
          <w:szCs w:val="28"/>
        </w:rPr>
        <w:t xml:space="preserve">ниями отдельным видам товаров, </w:t>
      </w:r>
      <w:r w:rsidRPr="005213B0">
        <w:rPr>
          <w:sz w:val="28"/>
          <w:szCs w:val="28"/>
        </w:rPr>
        <w:t>работ, усл</w:t>
      </w:r>
      <w:r>
        <w:rPr>
          <w:sz w:val="28"/>
          <w:szCs w:val="28"/>
        </w:rPr>
        <w:t xml:space="preserve">уг (в том числе предельных цен </w:t>
      </w:r>
      <w:r w:rsidRPr="005213B0">
        <w:rPr>
          <w:sz w:val="28"/>
          <w:szCs w:val="28"/>
        </w:rPr>
        <w:t>товаров, работ, услуг)</w:t>
      </w:r>
      <w:r>
        <w:rPr>
          <w:sz w:val="28"/>
          <w:szCs w:val="28"/>
        </w:rPr>
        <w:t>».</w:t>
      </w:r>
    </w:p>
    <w:p w:rsidR="00D01067" w:rsidRPr="00867859" w:rsidRDefault="00D01067" w:rsidP="00D0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67859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D01067" w:rsidRPr="001271C8" w:rsidRDefault="00D01067" w:rsidP="00D0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7859">
        <w:rPr>
          <w:sz w:val="28"/>
          <w:szCs w:val="28"/>
        </w:rPr>
        <w:t>. Постановление вступает в силу со дня его подписания.</w:t>
      </w:r>
    </w:p>
    <w:tbl>
      <w:tblPr>
        <w:tblpPr w:leftFromText="180" w:rightFromText="180" w:vertAnchor="text" w:horzAnchor="margin" w:tblpX="-72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3"/>
        <w:gridCol w:w="2800"/>
        <w:gridCol w:w="2536"/>
      </w:tblGrid>
      <w:tr w:rsidR="00D01067" w:rsidRPr="001271C8" w:rsidTr="003D7D24">
        <w:trPr>
          <w:trHeight w:val="368"/>
          <w:hidden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067" w:rsidRPr="001271C8" w:rsidRDefault="00D01067" w:rsidP="003D7D24">
            <w:pPr>
              <w:jc w:val="center"/>
              <w:rPr>
                <w:b/>
                <w:vanish/>
                <w:sz w:val="28"/>
                <w:szCs w:val="28"/>
              </w:rPr>
            </w:pPr>
            <w:r w:rsidRPr="001271C8">
              <w:rPr>
                <w:b/>
                <w:vanish/>
                <w:sz w:val="28"/>
                <w:szCs w:val="28"/>
              </w:rPr>
              <w:t>отступ</w:t>
            </w:r>
          </w:p>
          <w:p w:rsidR="00D01067" w:rsidRPr="001271C8" w:rsidRDefault="00D01067" w:rsidP="003D7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1067" w:rsidRPr="001271C8" w:rsidTr="003D7D24">
        <w:trPr>
          <w:trHeight w:val="690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D01067" w:rsidRPr="001271C8" w:rsidRDefault="00D01067" w:rsidP="003D7D24">
            <w:pPr>
              <w:rPr>
                <w:sz w:val="28"/>
                <w:szCs w:val="28"/>
              </w:rPr>
            </w:pPr>
            <w:r w:rsidRPr="001271C8">
              <w:rPr>
                <w:sz w:val="28"/>
                <w:szCs w:val="28"/>
              </w:rPr>
              <w:t>Глава Красносельского городского</w:t>
            </w:r>
          </w:p>
          <w:p w:rsidR="00D01067" w:rsidRPr="001271C8" w:rsidRDefault="00D01067" w:rsidP="003D7D24">
            <w:pPr>
              <w:rPr>
                <w:sz w:val="28"/>
                <w:szCs w:val="28"/>
              </w:rPr>
            </w:pPr>
            <w:r w:rsidRPr="001271C8">
              <w:rPr>
                <w:sz w:val="28"/>
                <w:szCs w:val="28"/>
              </w:rPr>
              <w:t>поселения Гулькевичского района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01067" w:rsidRPr="001271C8" w:rsidRDefault="00D01067" w:rsidP="003D7D24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67" w:rsidRPr="001271C8" w:rsidRDefault="00D01067" w:rsidP="003D7D24">
            <w:pPr>
              <w:jc w:val="right"/>
              <w:rPr>
                <w:sz w:val="28"/>
                <w:szCs w:val="28"/>
              </w:rPr>
            </w:pPr>
            <w:r w:rsidRPr="001271C8">
              <w:rPr>
                <w:sz w:val="28"/>
                <w:szCs w:val="28"/>
              </w:rPr>
              <w:t>А.И. Рогоза</w:t>
            </w:r>
          </w:p>
        </w:tc>
      </w:tr>
    </w:tbl>
    <w:p w:rsidR="00AD212B" w:rsidRDefault="00AD212B" w:rsidP="00AD212B">
      <w:pPr>
        <w:widowControl w:val="0"/>
        <w:jc w:val="both"/>
        <w:rPr>
          <w:sz w:val="28"/>
          <w:szCs w:val="28"/>
        </w:rPr>
      </w:pPr>
    </w:p>
    <w:p w:rsidR="00AD212B" w:rsidRDefault="00AD212B" w:rsidP="00AD212B">
      <w:pPr>
        <w:widowControl w:val="0"/>
        <w:jc w:val="both"/>
        <w:rPr>
          <w:sz w:val="28"/>
          <w:szCs w:val="28"/>
        </w:rPr>
        <w:sectPr w:rsidR="00AD21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3"/>
        <w:gridCol w:w="4927"/>
        <w:gridCol w:w="12283"/>
      </w:tblGrid>
      <w:tr w:rsidR="00AD212B" w:rsidTr="00115D71">
        <w:tc>
          <w:tcPr>
            <w:tcW w:w="5153" w:type="dxa"/>
            <w:shd w:val="clear" w:color="auto" w:fill="auto"/>
          </w:tcPr>
          <w:p w:rsidR="00AD212B" w:rsidRDefault="00AD212B" w:rsidP="00115D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D212B" w:rsidRDefault="00AD212B" w:rsidP="00115D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283" w:type="dxa"/>
            <w:shd w:val="clear" w:color="auto" w:fill="auto"/>
          </w:tcPr>
          <w:p w:rsidR="00AD212B" w:rsidRDefault="00AD212B" w:rsidP="0011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D212B" w:rsidRDefault="00AD212B" w:rsidP="00115D71">
            <w:pPr>
              <w:rPr>
                <w:sz w:val="28"/>
                <w:szCs w:val="28"/>
              </w:rPr>
            </w:pPr>
          </w:p>
          <w:p w:rsidR="00AD212B" w:rsidRDefault="00AD212B" w:rsidP="00115D71">
            <w:pPr>
              <w:rPr>
                <w:sz w:val="28"/>
                <w:szCs w:val="28"/>
              </w:rPr>
            </w:pPr>
            <w:r w:rsidRPr="00252601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AD212B" w:rsidRDefault="00AD212B" w:rsidP="00115D71">
            <w:pPr>
              <w:rPr>
                <w:sz w:val="28"/>
                <w:szCs w:val="28"/>
              </w:rPr>
            </w:pPr>
            <w:r w:rsidRPr="00252601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AD212B" w:rsidRPr="00252601" w:rsidRDefault="00AD212B" w:rsidP="0011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Красносельского городского поселения Гулькевичского района</w:t>
            </w:r>
          </w:p>
          <w:p w:rsidR="00AD212B" w:rsidRDefault="00AD212B" w:rsidP="0011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_____________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_________</w:t>
            </w:r>
          </w:p>
        </w:tc>
      </w:tr>
    </w:tbl>
    <w:p w:rsidR="00AD212B" w:rsidRDefault="00AD212B" w:rsidP="00AD212B">
      <w:pPr>
        <w:jc w:val="center"/>
        <w:rPr>
          <w:sz w:val="28"/>
          <w:szCs w:val="28"/>
        </w:rPr>
      </w:pPr>
    </w:p>
    <w:p w:rsidR="00AD212B" w:rsidRPr="00ED778E" w:rsidRDefault="00AD212B" w:rsidP="00AD212B">
      <w:pPr>
        <w:jc w:val="center"/>
        <w:rPr>
          <w:b/>
          <w:sz w:val="28"/>
          <w:szCs w:val="28"/>
        </w:rPr>
      </w:pPr>
      <w:r w:rsidRPr="00ED778E">
        <w:rPr>
          <w:b/>
          <w:sz w:val="28"/>
          <w:szCs w:val="28"/>
        </w:rPr>
        <w:t>ТРЕБОВАНИЯ</w:t>
      </w:r>
    </w:p>
    <w:p w:rsidR="00AD212B" w:rsidRDefault="00AD212B" w:rsidP="00AD212B">
      <w:pPr>
        <w:jc w:val="center"/>
        <w:rPr>
          <w:b/>
          <w:sz w:val="28"/>
          <w:szCs w:val="28"/>
        </w:rPr>
      </w:pPr>
      <w:r w:rsidRPr="00ED778E">
        <w:rPr>
          <w:b/>
          <w:sz w:val="28"/>
          <w:szCs w:val="28"/>
        </w:rPr>
        <w:t xml:space="preserve">к закупаемым администрацией </w:t>
      </w:r>
      <w:r>
        <w:rPr>
          <w:b/>
          <w:sz w:val="28"/>
          <w:szCs w:val="28"/>
        </w:rPr>
        <w:t>Красносельского городского поселения Гулькевичского района</w:t>
      </w:r>
    </w:p>
    <w:p w:rsidR="00AD212B" w:rsidRDefault="00AD212B" w:rsidP="00AD212B">
      <w:pPr>
        <w:jc w:val="center"/>
        <w:rPr>
          <w:b/>
          <w:sz w:val="28"/>
          <w:szCs w:val="28"/>
        </w:rPr>
      </w:pPr>
      <w:r w:rsidRPr="00ED778E">
        <w:rPr>
          <w:b/>
          <w:sz w:val="28"/>
          <w:szCs w:val="28"/>
        </w:rPr>
        <w:t xml:space="preserve">и подведомственными </w:t>
      </w:r>
      <w:r>
        <w:rPr>
          <w:b/>
          <w:sz w:val="28"/>
          <w:szCs w:val="28"/>
        </w:rPr>
        <w:t xml:space="preserve">администрации </w:t>
      </w:r>
      <w:r w:rsidRPr="00412944">
        <w:rPr>
          <w:b/>
          <w:sz w:val="28"/>
          <w:szCs w:val="28"/>
        </w:rPr>
        <w:t>Красн</w:t>
      </w:r>
      <w:r>
        <w:rPr>
          <w:b/>
          <w:sz w:val="28"/>
          <w:szCs w:val="28"/>
        </w:rPr>
        <w:t>осельского городского поселения Гулькевичского района</w:t>
      </w:r>
    </w:p>
    <w:p w:rsidR="00AD212B" w:rsidRPr="00ED778E" w:rsidRDefault="00AD212B" w:rsidP="00AD212B">
      <w:pPr>
        <w:jc w:val="center"/>
        <w:rPr>
          <w:b/>
          <w:sz w:val="28"/>
          <w:szCs w:val="28"/>
        </w:rPr>
      </w:pPr>
      <w:r w:rsidRPr="00ED778E">
        <w:rPr>
          <w:b/>
          <w:sz w:val="28"/>
          <w:szCs w:val="28"/>
        </w:rPr>
        <w:t>муниципальными казенными</w:t>
      </w:r>
      <w:r>
        <w:rPr>
          <w:b/>
          <w:sz w:val="28"/>
          <w:szCs w:val="28"/>
        </w:rPr>
        <w:t xml:space="preserve"> </w:t>
      </w:r>
      <w:r w:rsidRPr="00ED778E">
        <w:rPr>
          <w:b/>
          <w:sz w:val="28"/>
          <w:szCs w:val="28"/>
        </w:rPr>
        <w:t xml:space="preserve">учреждениями отдельным видам товаров, работ, услуг </w:t>
      </w:r>
    </w:p>
    <w:p w:rsidR="00AD212B" w:rsidRPr="00ED778E" w:rsidRDefault="00AD212B" w:rsidP="00AD212B">
      <w:pPr>
        <w:jc w:val="center"/>
        <w:rPr>
          <w:b/>
          <w:sz w:val="28"/>
          <w:szCs w:val="28"/>
        </w:rPr>
      </w:pPr>
      <w:r w:rsidRPr="00ED778E">
        <w:rPr>
          <w:b/>
          <w:sz w:val="28"/>
          <w:szCs w:val="28"/>
        </w:rPr>
        <w:t>(в том числе предельные цены товаров, работ, услуг)</w:t>
      </w:r>
    </w:p>
    <w:p w:rsidR="00AD212B" w:rsidRDefault="00AD212B" w:rsidP="00AD212B">
      <w:pPr>
        <w:jc w:val="center"/>
        <w:rPr>
          <w:sz w:val="28"/>
          <w:szCs w:val="28"/>
        </w:rPr>
      </w:pPr>
    </w:p>
    <w:tbl>
      <w:tblPr>
        <w:tblW w:w="216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3402"/>
        <w:gridCol w:w="2126"/>
        <w:gridCol w:w="1560"/>
        <w:gridCol w:w="1417"/>
        <w:gridCol w:w="2268"/>
        <w:gridCol w:w="2268"/>
        <w:gridCol w:w="2268"/>
        <w:gridCol w:w="2268"/>
        <w:gridCol w:w="2268"/>
      </w:tblGrid>
      <w:tr w:rsidR="00AD212B" w:rsidRPr="00814593" w:rsidTr="00115D71">
        <w:tc>
          <w:tcPr>
            <w:tcW w:w="709" w:type="dxa"/>
            <w:vMerge w:val="restart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№</w:t>
            </w:r>
          </w:p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  <w:szCs w:val="28"/>
              </w:rPr>
            </w:pPr>
            <w:r w:rsidRPr="00814593">
              <w:rPr>
                <w:color w:val="000000"/>
              </w:rPr>
              <w:t>Код по ОКПД 2</w:t>
            </w:r>
          </w:p>
        </w:tc>
        <w:tc>
          <w:tcPr>
            <w:tcW w:w="3402" w:type="dxa"/>
            <w:vMerge w:val="restart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  <w:szCs w:val="28"/>
              </w:rPr>
            </w:pPr>
            <w:r w:rsidRPr="00814593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6443" w:type="dxa"/>
            <w:gridSpan w:val="8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</w:p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отдельных видов товаров, работ, услуг</w:t>
            </w:r>
          </w:p>
        </w:tc>
      </w:tr>
      <w:tr w:rsidR="00AD212B" w:rsidRPr="00814593" w:rsidTr="00115D71">
        <w:tc>
          <w:tcPr>
            <w:tcW w:w="709" w:type="dxa"/>
            <w:vMerge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  <w:szCs w:val="28"/>
              </w:rPr>
            </w:pPr>
            <w:r w:rsidRPr="00814593">
              <w:rPr>
                <w:color w:val="000000"/>
              </w:rPr>
              <w:t>характеристика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  <w:szCs w:val="28"/>
              </w:rPr>
            </w:pPr>
            <w:r w:rsidRPr="00814593">
              <w:rPr>
                <w:color w:val="000000"/>
              </w:rPr>
              <w:t>единица измерения</w:t>
            </w:r>
          </w:p>
        </w:tc>
        <w:tc>
          <w:tcPr>
            <w:tcW w:w="11340" w:type="dxa"/>
            <w:gridSpan w:val="5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  <w:szCs w:val="28"/>
              </w:rPr>
            </w:pPr>
            <w:r w:rsidRPr="00814593">
              <w:rPr>
                <w:color w:val="000000"/>
              </w:rPr>
              <w:t>значение характеристики</w:t>
            </w:r>
          </w:p>
        </w:tc>
      </w:tr>
      <w:tr w:rsidR="00AD212B" w:rsidRPr="00814593" w:rsidTr="00115D71">
        <w:tc>
          <w:tcPr>
            <w:tcW w:w="709" w:type="dxa"/>
            <w:vMerge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  <w:szCs w:val="28"/>
              </w:rPr>
            </w:pPr>
            <w:r w:rsidRPr="00814593">
              <w:rPr>
                <w:color w:val="000000"/>
              </w:rPr>
              <w:t>Администрация Красносельского городского поселения Гулькевичского района (далее – Администрация)</w:t>
            </w:r>
          </w:p>
        </w:tc>
        <w:tc>
          <w:tcPr>
            <w:tcW w:w="4536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  <w:szCs w:val="28"/>
              </w:rPr>
            </w:pPr>
            <w:r w:rsidRPr="00814593">
              <w:rPr>
                <w:color w:val="000000"/>
              </w:rPr>
              <w:t>подведомственные Администрации муниципальные казенные учреждения</w:t>
            </w:r>
          </w:p>
        </w:tc>
      </w:tr>
      <w:tr w:rsidR="00AD212B" w:rsidRPr="00814593" w:rsidTr="00115D71">
        <w:tc>
          <w:tcPr>
            <w:tcW w:w="709" w:type="dxa"/>
            <w:vMerge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  <w:szCs w:val="28"/>
              </w:rPr>
            </w:pPr>
            <w:r w:rsidRPr="00814593">
              <w:rPr>
                <w:color w:val="000000"/>
              </w:rPr>
              <w:t>код по ОКЕИ</w:t>
            </w:r>
          </w:p>
        </w:tc>
        <w:tc>
          <w:tcPr>
            <w:tcW w:w="1417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  <w:szCs w:val="28"/>
              </w:rPr>
            </w:pPr>
            <w:r w:rsidRPr="00814593">
              <w:rPr>
                <w:color w:val="000000"/>
              </w:rPr>
              <w:t>наиме-нование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  <w:szCs w:val="28"/>
              </w:rPr>
            </w:pPr>
            <w:r w:rsidRPr="00814593">
              <w:rPr>
                <w:color w:val="000000"/>
              </w:rPr>
              <w:t>лицо, замещающее муниципальную должность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главные должности муниципальной службы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  <w:szCs w:val="28"/>
              </w:rPr>
            </w:pPr>
            <w:r w:rsidRPr="00814593">
              <w:rPr>
                <w:color w:val="000000"/>
              </w:rPr>
              <w:t>иные должности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  <w:szCs w:val="28"/>
              </w:rPr>
            </w:pPr>
            <w:r w:rsidRPr="00814593">
              <w:rPr>
                <w:color w:val="000000"/>
              </w:rPr>
              <w:t>руководитель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  <w:szCs w:val="28"/>
              </w:rPr>
            </w:pPr>
            <w:r w:rsidRPr="00814593">
              <w:rPr>
                <w:color w:val="000000"/>
              </w:rPr>
              <w:t>иные должности</w:t>
            </w:r>
          </w:p>
        </w:tc>
      </w:tr>
    </w:tbl>
    <w:p w:rsidR="00AD212B" w:rsidRPr="00D70558" w:rsidRDefault="00AD212B" w:rsidP="00AD212B">
      <w:pPr>
        <w:jc w:val="center"/>
        <w:rPr>
          <w:sz w:val="2"/>
          <w:szCs w:val="2"/>
        </w:rPr>
      </w:pPr>
    </w:p>
    <w:tbl>
      <w:tblPr>
        <w:tblW w:w="2171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134"/>
        <w:gridCol w:w="3402"/>
        <w:gridCol w:w="2126"/>
        <w:gridCol w:w="1560"/>
        <w:gridCol w:w="1389"/>
        <w:gridCol w:w="28"/>
        <w:gridCol w:w="2240"/>
        <w:gridCol w:w="28"/>
        <w:gridCol w:w="2268"/>
        <w:gridCol w:w="2268"/>
        <w:gridCol w:w="2268"/>
        <w:gridCol w:w="2268"/>
      </w:tblGrid>
      <w:tr w:rsidR="00AD212B" w:rsidRPr="0084739D" w:rsidTr="00115D71">
        <w:trPr>
          <w:tblHeader/>
        </w:trPr>
        <w:tc>
          <w:tcPr>
            <w:tcW w:w="736" w:type="dxa"/>
            <w:tcBorders>
              <w:bottom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  <w:r w:rsidRPr="0084739D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  <w:r w:rsidRPr="0084739D"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  <w:r w:rsidRPr="0084739D">
              <w:t>3</w:t>
            </w:r>
          </w:p>
        </w:tc>
        <w:tc>
          <w:tcPr>
            <w:tcW w:w="2126" w:type="dxa"/>
          </w:tcPr>
          <w:p w:rsidR="00AD212B" w:rsidRPr="0084739D" w:rsidRDefault="00AD212B" w:rsidP="00115D71">
            <w:pPr>
              <w:jc w:val="center"/>
            </w:pPr>
            <w:r w:rsidRPr="0084739D">
              <w:t>4</w:t>
            </w:r>
          </w:p>
        </w:tc>
        <w:tc>
          <w:tcPr>
            <w:tcW w:w="1560" w:type="dxa"/>
          </w:tcPr>
          <w:p w:rsidR="00AD212B" w:rsidRPr="0084739D" w:rsidRDefault="00AD212B" w:rsidP="00115D71">
            <w:pPr>
              <w:jc w:val="center"/>
            </w:pPr>
            <w:r w:rsidRPr="0084739D">
              <w:t>5</w:t>
            </w:r>
          </w:p>
        </w:tc>
        <w:tc>
          <w:tcPr>
            <w:tcW w:w="1417" w:type="dxa"/>
            <w:gridSpan w:val="2"/>
          </w:tcPr>
          <w:p w:rsidR="00AD212B" w:rsidRPr="0084739D" w:rsidRDefault="00AD212B" w:rsidP="00115D71">
            <w:pPr>
              <w:jc w:val="center"/>
            </w:pPr>
            <w:r w:rsidRPr="0084739D">
              <w:t>6</w:t>
            </w:r>
          </w:p>
        </w:tc>
        <w:tc>
          <w:tcPr>
            <w:tcW w:w="2268" w:type="dxa"/>
            <w:gridSpan w:val="2"/>
          </w:tcPr>
          <w:p w:rsidR="00AD212B" w:rsidRPr="0084739D" w:rsidRDefault="00AD212B" w:rsidP="00115D71">
            <w:pPr>
              <w:jc w:val="center"/>
            </w:pPr>
            <w:r w:rsidRPr="0084739D">
              <w:t>7</w:t>
            </w:r>
          </w:p>
        </w:tc>
        <w:tc>
          <w:tcPr>
            <w:tcW w:w="2268" w:type="dxa"/>
          </w:tcPr>
          <w:p w:rsidR="00AD212B" w:rsidRPr="0084739D" w:rsidRDefault="00AD212B" w:rsidP="00115D71">
            <w:pPr>
              <w:jc w:val="center"/>
            </w:pPr>
            <w:r w:rsidRPr="0084739D">
              <w:t>8</w:t>
            </w:r>
          </w:p>
        </w:tc>
        <w:tc>
          <w:tcPr>
            <w:tcW w:w="2268" w:type="dxa"/>
          </w:tcPr>
          <w:p w:rsidR="00AD212B" w:rsidRPr="0084739D" w:rsidRDefault="00AD212B" w:rsidP="00115D71">
            <w:pPr>
              <w:jc w:val="center"/>
            </w:pPr>
            <w:r w:rsidRPr="0084739D">
              <w:t>9</w:t>
            </w:r>
          </w:p>
        </w:tc>
        <w:tc>
          <w:tcPr>
            <w:tcW w:w="2268" w:type="dxa"/>
          </w:tcPr>
          <w:p w:rsidR="00AD212B" w:rsidRPr="0084739D" w:rsidRDefault="00AD212B" w:rsidP="00115D71">
            <w:pPr>
              <w:jc w:val="center"/>
            </w:pPr>
            <w:r w:rsidRPr="0084739D">
              <w:t>10</w:t>
            </w:r>
          </w:p>
        </w:tc>
        <w:tc>
          <w:tcPr>
            <w:tcW w:w="2268" w:type="dxa"/>
          </w:tcPr>
          <w:p w:rsidR="00AD212B" w:rsidRPr="0084739D" w:rsidRDefault="00AD212B" w:rsidP="00115D71">
            <w:pPr>
              <w:jc w:val="center"/>
            </w:pPr>
            <w:r w:rsidRPr="0084739D">
              <w:t>11</w:t>
            </w:r>
          </w:p>
        </w:tc>
      </w:tr>
      <w:tr w:rsidR="00AD212B" w:rsidRPr="0084739D" w:rsidTr="00115D71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  <w:r w:rsidRPr="0084739D"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  <w:r w:rsidRPr="0084739D">
              <w:t>26.20.11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r w:rsidRPr="0084739D"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 </w:t>
            </w:r>
          </w:p>
          <w:p w:rsidR="00AD212B" w:rsidRPr="0084739D" w:rsidRDefault="00AD212B" w:rsidP="00115D71">
            <w:r w:rsidRPr="0084739D">
              <w:t>Пояснения по требуемой продукции:</w:t>
            </w:r>
          </w:p>
          <w:p w:rsidR="00AD212B" w:rsidRPr="0084739D" w:rsidRDefault="00AD212B" w:rsidP="00115D71">
            <w:r w:rsidRPr="0084739D">
              <w:t>ноутбуки, планшетные компьютеры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размер экрана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39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дюйм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5 и не более 18,4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5 и не более 18,4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5 и не более 18,4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тип экрана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глянцевый или матовый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глянцевый или матовый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глянцевый или матовый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вес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166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килограмм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0,15 и не более 5,9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0,15 и не более 5,9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0,15 и не более 5,9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тип процессора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многоядерный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многоядерный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многоядерный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частота процессора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2931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гигагерц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1 и не более 7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1 и не более 7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1 и не более 7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размер оперативной памяти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2533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гигабайт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0,512 и не более 32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0,512 и не более 32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0,512 и не более 32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объем накопителя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2554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терабайт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0,0039 и не более 4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0,0039 и не более 4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0,0039 и не более 4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DA7297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тип жесткого диска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  <w:r w:rsidRPr="0084739D">
              <w:rPr>
                <w:spacing w:val="-1"/>
                <w:lang w:val="en-US"/>
              </w:rPr>
              <w:t>SSHD, HDD, SSD, HDD+SSD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  <w:r w:rsidRPr="0084739D">
              <w:rPr>
                <w:spacing w:val="-1"/>
                <w:lang w:val="en-US"/>
              </w:rPr>
              <w:t>SSHD, HDD, SSD, HDD+SSD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  <w:rPr>
                <w:spacing w:val="-1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  <w:r w:rsidRPr="0084739D">
              <w:rPr>
                <w:spacing w:val="-1"/>
                <w:lang w:val="en-US"/>
              </w:rPr>
              <w:t>SSHD, HDD, SSD, HDD+SSD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</w:p>
        </w:tc>
      </w:tr>
      <w:tr w:rsidR="00AD212B" w:rsidRPr="0084739D" w:rsidTr="00115D71"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  <w:rPr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12B" w:rsidRPr="0084739D" w:rsidRDefault="00AD212B" w:rsidP="00115D7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оптический привод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rPr>
                <w:lang w:val="en-US"/>
              </w:rPr>
              <w:t>DVD</w:t>
            </w:r>
            <w:r w:rsidRPr="0084739D">
              <w:t>-</w:t>
            </w:r>
            <w:r w:rsidRPr="0084739D">
              <w:rPr>
                <w:lang w:val="en-US"/>
              </w:rPr>
              <w:t>RW</w:t>
            </w:r>
            <w:r w:rsidRPr="0084739D">
              <w:t xml:space="preserve">, </w:t>
            </w:r>
            <w:r w:rsidRPr="0084739D">
              <w:rPr>
                <w:lang w:val="en-US"/>
              </w:rPr>
              <w:t>DVD</w:t>
            </w:r>
            <w:r w:rsidRPr="0084739D">
              <w:t>+</w:t>
            </w:r>
            <w:r w:rsidRPr="0084739D">
              <w:rPr>
                <w:lang w:val="en-US"/>
              </w:rPr>
              <w:t>R</w:t>
            </w:r>
            <w:r w:rsidRPr="0084739D">
              <w:t>/</w:t>
            </w:r>
            <w:r w:rsidRPr="0084739D">
              <w:rPr>
                <w:lang w:val="en-US"/>
              </w:rPr>
              <w:t>RW</w:t>
            </w:r>
            <w:r w:rsidRPr="0084739D">
              <w:t xml:space="preserve">, </w:t>
            </w:r>
            <w:r w:rsidRPr="0084739D">
              <w:rPr>
                <w:lang w:val="en-US"/>
              </w:rPr>
              <w:t>DVD</w:t>
            </w:r>
            <w:r w:rsidRPr="0084739D">
              <w:t>-</w:t>
            </w:r>
            <w:r w:rsidRPr="0084739D">
              <w:rPr>
                <w:lang w:val="en-US"/>
              </w:rPr>
              <w:t>RW</w:t>
            </w:r>
            <w:r w:rsidRPr="0084739D">
              <w:t xml:space="preserve"> </w:t>
            </w:r>
            <w:r w:rsidRPr="0084739D">
              <w:rPr>
                <w:lang w:val="en-US"/>
              </w:rPr>
              <w:t>DL</w:t>
            </w:r>
            <w:r w:rsidRPr="0084739D">
              <w:t xml:space="preserve"> (по мере необходимости)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rPr>
                <w:lang w:val="en-US"/>
              </w:rPr>
              <w:t>DVD</w:t>
            </w:r>
            <w:r w:rsidRPr="0084739D">
              <w:t>-</w:t>
            </w:r>
            <w:r w:rsidRPr="0084739D">
              <w:rPr>
                <w:lang w:val="en-US"/>
              </w:rPr>
              <w:t>RW</w:t>
            </w:r>
            <w:r w:rsidRPr="0084739D">
              <w:t xml:space="preserve">, </w:t>
            </w:r>
            <w:r w:rsidRPr="0084739D">
              <w:rPr>
                <w:lang w:val="en-US"/>
              </w:rPr>
              <w:t>DVD</w:t>
            </w:r>
            <w:r w:rsidRPr="0084739D">
              <w:t>+</w:t>
            </w:r>
            <w:r w:rsidRPr="0084739D">
              <w:rPr>
                <w:lang w:val="en-US"/>
              </w:rPr>
              <w:t>R</w:t>
            </w:r>
            <w:r w:rsidRPr="0084739D">
              <w:t>/</w:t>
            </w:r>
            <w:r w:rsidRPr="0084739D">
              <w:rPr>
                <w:lang w:val="en-US"/>
              </w:rPr>
              <w:t>RW</w:t>
            </w:r>
            <w:r w:rsidRPr="0084739D">
              <w:t xml:space="preserve">, </w:t>
            </w:r>
            <w:r w:rsidRPr="0084739D">
              <w:rPr>
                <w:lang w:val="en-US"/>
              </w:rPr>
              <w:t>DVD</w:t>
            </w:r>
            <w:r w:rsidRPr="0084739D">
              <w:t>-</w:t>
            </w:r>
            <w:r w:rsidRPr="0084739D">
              <w:rPr>
                <w:lang w:val="en-US"/>
              </w:rPr>
              <w:t>RW</w:t>
            </w:r>
            <w:r w:rsidRPr="0084739D">
              <w:t xml:space="preserve"> </w:t>
            </w:r>
            <w:r w:rsidRPr="0084739D">
              <w:rPr>
                <w:lang w:val="en-US"/>
              </w:rPr>
              <w:t>DL</w:t>
            </w:r>
            <w:r w:rsidRPr="0084739D">
              <w:t xml:space="preserve"> (по мере необходимости)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rPr>
                <w:lang w:val="en-US"/>
              </w:rPr>
              <w:t>DVD</w:t>
            </w:r>
            <w:r w:rsidRPr="0084739D">
              <w:t>-</w:t>
            </w:r>
            <w:r w:rsidRPr="0084739D">
              <w:rPr>
                <w:lang w:val="en-US"/>
              </w:rPr>
              <w:t>RW</w:t>
            </w:r>
            <w:r w:rsidRPr="0084739D">
              <w:t xml:space="preserve">, </w:t>
            </w:r>
            <w:r w:rsidRPr="0084739D">
              <w:rPr>
                <w:lang w:val="en-US"/>
              </w:rPr>
              <w:t>DVD</w:t>
            </w:r>
            <w:r w:rsidRPr="0084739D">
              <w:t>+</w:t>
            </w:r>
            <w:r w:rsidRPr="0084739D">
              <w:rPr>
                <w:lang w:val="en-US"/>
              </w:rPr>
              <w:t>R</w:t>
            </w:r>
            <w:r w:rsidRPr="0084739D">
              <w:t>/</w:t>
            </w:r>
            <w:r w:rsidRPr="0084739D">
              <w:rPr>
                <w:lang w:val="en-US"/>
              </w:rPr>
              <w:t>RW</w:t>
            </w:r>
            <w:r w:rsidRPr="0084739D">
              <w:t xml:space="preserve">, </w:t>
            </w:r>
            <w:r w:rsidRPr="0084739D">
              <w:rPr>
                <w:lang w:val="en-US"/>
              </w:rPr>
              <w:t>DVD</w:t>
            </w:r>
            <w:r w:rsidRPr="0084739D">
              <w:t>-</w:t>
            </w:r>
            <w:r w:rsidRPr="0084739D">
              <w:rPr>
                <w:lang w:val="en-US"/>
              </w:rPr>
              <w:t>RW</w:t>
            </w:r>
            <w:r w:rsidRPr="0084739D">
              <w:t xml:space="preserve"> </w:t>
            </w:r>
            <w:r w:rsidRPr="0084739D">
              <w:rPr>
                <w:lang w:val="en-US"/>
              </w:rPr>
              <w:t>DL</w:t>
            </w:r>
            <w:r w:rsidRPr="0084739D">
              <w:t xml:space="preserve"> (по мере необходимости)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наличие модулей Wi-Fi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наличие обязательно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наличие обязательно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наличие обязательно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наличие модулей Bluetooth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наличие модулей </w:t>
            </w:r>
            <w:r w:rsidRPr="0084739D">
              <w:lastRenderedPageBreak/>
              <w:t>поддержки 3G, (UMTS)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по мере </w:t>
            </w:r>
            <w:r w:rsidRPr="0084739D">
              <w:lastRenderedPageBreak/>
              <w:t>необходимости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lastRenderedPageBreak/>
              <w:t xml:space="preserve">по мере </w:t>
            </w:r>
            <w:r w:rsidRPr="0084739D">
              <w:lastRenderedPageBreak/>
              <w:t>необходимости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по мере </w:t>
            </w:r>
            <w:r w:rsidRPr="0084739D">
              <w:lastRenderedPageBreak/>
              <w:t>необходимости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тип видеоадаптера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встроенный и (или) дискретный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встроенный и (или) дискретный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встроенный и (или) дискретный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время работы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356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час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4 часов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4 часов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4 часов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операционная система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предустановленное программное обеспечение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предельная цена на ноутбук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100 тыс.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100 тыс.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100 тыс.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предельная цена на планшетный компьютер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60 тыс.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60 тыс.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60 тыс.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  <w:r w:rsidRPr="0084739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  <w:r w:rsidRPr="0084739D">
              <w:t>26.20.15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r w:rsidRPr="0084739D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AD212B" w:rsidRPr="0084739D" w:rsidRDefault="00AD212B" w:rsidP="00115D71">
            <w:r w:rsidRPr="0084739D"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тип (моноблок/системный блок и монитор)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моноблок или системный блок и монитор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моноблок или системный блок и монитор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моноблок или системный блок и монитор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моноблок или системный блок и монитор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моноблок или системный блок и монитор</w:t>
            </w: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размер экрана/монитора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39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дюйм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19 и не более 32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19 и не более 32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19 и не более 32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19 и не более 32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19 и не более 32</w:t>
            </w: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тип процессора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многоядерный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многоядерный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многоядерный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многоядерный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многоядерный</w:t>
            </w: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частота процессора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2931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гигагерц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2 и не более 5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2 и не более 5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2 и не более 5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2 и не более 5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2 и не более 5</w:t>
            </w: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размер оперативной памяти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2533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гигабайт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1 и не более 64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1 и не более 64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1 и не более 64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1 и не более 64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1 и не более 64</w:t>
            </w: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объем накопителя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2554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терабайт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4 Тб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4 Тб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4 Тб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4 Тб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4 Тб</w:t>
            </w:r>
          </w:p>
        </w:tc>
      </w:tr>
      <w:tr w:rsidR="00AD212B" w:rsidRPr="00DA7297" w:rsidTr="00115D71">
        <w:trPr>
          <w:trHeight w:val="588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тип жесткого диска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  <w:r w:rsidRPr="0084739D">
              <w:rPr>
                <w:spacing w:val="-1"/>
                <w:lang w:val="en-US"/>
              </w:rPr>
              <w:t>SSHD, HDD, SSD, HDD+SSD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  <w:r w:rsidRPr="0084739D">
              <w:rPr>
                <w:spacing w:val="-1"/>
                <w:lang w:val="en-US"/>
              </w:rPr>
              <w:t>SSHD, HDD, SSD, HDD+SSD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  <w:r w:rsidRPr="0084739D">
              <w:rPr>
                <w:spacing w:val="-1"/>
                <w:lang w:val="en-US"/>
              </w:rPr>
              <w:t>SSHD, HDD, SSD, HDD+SSD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  <w:r w:rsidRPr="0084739D">
              <w:rPr>
                <w:spacing w:val="-1"/>
                <w:lang w:val="en-US"/>
              </w:rPr>
              <w:t>SSHD, HDD, SSD, HDD+SSD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  <w:r w:rsidRPr="0084739D">
              <w:rPr>
                <w:spacing w:val="-1"/>
                <w:lang w:val="en-US"/>
              </w:rPr>
              <w:t>SSHD, HDD, SSD, HDD+SSD</w:t>
            </w:r>
          </w:p>
        </w:tc>
      </w:tr>
      <w:tr w:rsidR="00AD212B" w:rsidRPr="00DA7297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оптический привод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  <w:r w:rsidRPr="0084739D">
              <w:rPr>
                <w:lang w:val="en-US"/>
              </w:rPr>
              <w:t>DVD-RW, DVD+R/RW, DVD-RW DL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  <w:r w:rsidRPr="0084739D">
              <w:rPr>
                <w:lang w:val="en-US"/>
              </w:rPr>
              <w:t>DVD-RW, DVD+R/RW, DVD-RW DL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  <w:r w:rsidRPr="0084739D">
              <w:rPr>
                <w:lang w:val="en-US"/>
              </w:rPr>
              <w:t>DVD-RW, DVD+R/RW, DVD-RW DL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  <w:r w:rsidRPr="0084739D">
              <w:rPr>
                <w:lang w:val="en-US"/>
              </w:rPr>
              <w:t>DVD-RW, DVD+R/RW, DVD-RW DL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  <w:r w:rsidRPr="0084739D">
              <w:rPr>
                <w:lang w:val="en-US"/>
              </w:rPr>
              <w:t>DVD-RW, DVD+R/RW, DVD-RW DL</w:t>
            </w: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тип видеоадаптера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встроенный и (или) дискретный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встроенный и (или) дискретный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встроенный и (или) дискретный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встроенный и (или) дискретный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встроенный и (или) дискретный</w:t>
            </w: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операционная система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предустановленная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предустановленная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предустановленная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предустановленная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предустановленная</w:t>
            </w: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предустановленное программное обеспечение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пакет офисного программного обеспечения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пакет офисного программного обеспечения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пакет офисного программного обеспечения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пакет офисного программного обеспечения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пакет офисного программного обеспечения</w:t>
            </w: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100 тыс.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100 тыс.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100 тыс.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100 тыс.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100 тыс.</w:t>
            </w:r>
          </w:p>
        </w:tc>
      </w:tr>
      <w:tr w:rsidR="00AD212B" w:rsidRPr="0084739D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  <w:r w:rsidRPr="0084739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  <w:r w:rsidRPr="0084739D">
              <w:t>26.20.16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r w:rsidRPr="0084739D">
              <w:t>Устройства ввода или вывода, содержащие или не содержащие в одном корпусе запоминающие устройства.</w:t>
            </w:r>
          </w:p>
          <w:p w:rsidR="00AD212B" w:rsidRPr="0084739D" w:rsidRDefault="00AD212B" w:rsidP="00115D71">
            <w:r w:rsidRPr="0084739D">
              <w:t>Пояснение по требуемой продукции: принтеры, сканеры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ind w:right="-108"/>
              <w:jc w:val="center"/>
            </w:pPr>
            <w:r w:rsidRPr="0084739D">
              <w:t>метод печати (струйный/лазерный – для принтера)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струйный или лазерный, термопечать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струйный или лазерный, термопечать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струйный или лазерный, термопечать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струйный или лазерный, термопечать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струйный или лазерный, термопечать</w:t>
            </w: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ind w:right="-108"/>
              <w:jc w:val="center"/>
            </w:pPr>
            <w:r w:rsidRPr="0084739D">
              <w:t>разрешение сканирования (для сканера)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точек на дюйм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не менее 300х300 </w:t>
            </w:r>
            <w:r w:rsidRPr="0084739D">
              <w:rPr>
                <w:lang w:val="en-US"/>
              </w:rPr>
              <w:t>dpi</w:t>
            </w:r>
            <w:r w:rsidRPr="0084739D">
              <w:t xml:space="preserve"> и не более 2400х2400 </w:t>
            </w:r>
            <w:r w:rsidRPr="0084739D">
              <w:rPr>
                <w:lang w:val="en-US"/>
              </w:rPr>
              <w:t>dpi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не менее 300х300 </w:t>
            </w:r>
            <w:r w:rsidRPr="0084739D">
              <w:rPr>
                <w:lang w:val="en-US"/>
              </w:rPr>
              <w:t>dpi</w:t>
            </w:r>
            <w:r w:rsidRPr="0084739D">
              <w:t xml:space="preserve"> и не более 2400х2400 </w:t>
            </w:r>
            <w:r w:rsidRPr="0084739D">
              <w:rPr>
                <w:lang w:val="en-US"/>
              </w:rPr>
              <w:t>dpi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не менее 300х300 </w:t>
            </w:r>
            <w:r w:rsidRPr="0084739D">
              <w:rPr>
                <w:lang w:val="en-US"/>
              </w:rPr>
              <w:t>dpi</w:t>
            </w:r>
            <w:r w:rsidRPr="0084739D">
              <w:t xml:space="preserve"> и не более 2400х2400 </w:t>
            </w:r>
            <w:r w:rsidRPr="0084739D">
              <w:rPr>
                <w:lang w:val="en-US"/>
              </w:rPr>
              <w:t>dpi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не менее 300х300 </w:t>
            </w:r>
            <w:r w:rsidRPr="0084739D">
              <w:rPr>
                <w:lang w:val="en-US"/>
              </w:rPr>
              <w:t>dpi</w:t>
            </w:r>
            <w:r w:rsidRPr="0084739D">
              <w:t xml:space="preserve"> и не более 2400х2400 </w:t>
            </w:r>
            <w:r w:rsidRPr="0084739D">
              <w:rPr>
                <w:lang w:val="en-US"/>
              </w:rPr>
              <w:t>dpi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не менее 300х300 </w:t>
            </w:r>
            <w:r w:rsidRPr="0084739D">
              <w:rPr>
                <w:lang w:val="en-US"/>
              </w:rPr>
              <w:t>dpi</w:t>
            </w:r>
            <w:r w:rsidRPr="0084739D">
              <w:t xml:space="preserve"> и не более 2400х2400 </w:t>
            </w:r>
            <w:r w:rsidRPr="0084739D">
              <w:rPr>
                <w:lang w:val="en-US"/>
              </w:rPr>
              <w:t>dpi</w:t>
            </w: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ind w:right="-108"/>
              <w:jc w:val="center"/>
            </w:pPr>
            <w:r w:rsidRPr="0084739D">
              <w:t>цветность (цветной/черно-</w:t>
            </w:r>
            <w:r w:rsidRPr="0084739D">
              <w:lastRenderedPageBreak/>
              <w:t>белый)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цветной или черно-белый (в </w:t>
            </w:r>
            <w:r w:rsidRPr="0084739D">
              <w:lastRenderedPageBreak/>
              <w:t>зависимости от потребности)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lastRenderedPageBreak/>
              <w:t xml:space="preserve">цветной или черно-белый (в </w:t>
            </w:r>
            <w:r w:rsidRPr="0084739D">
              <w:lastRenderedPageBreak/>
              <w:t>зависимости от потребности)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lastRenderedPageBreak/>
              <w:t xml:space="preserve">цветной или черно-белый (в </w:t>
            </w:r>
            <w:r w:rsidRPr="0084739D">
              <w:lastRenderedPageBreak/>
              <w:t>зависимости от потребности)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lastRenderedPageBreak/>
              <w:t xml:space="preserve">цветной или черно-белый (в </w:t>
            </w:r>
            <w:r w:rsidRPr="0084739D">
              <w:lastRenderedPageBreak/>
              <w:t>зависимости от потребности)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lastRenderedPageBreak/>
              <w:t xml:space="preserve">цветной или черно-белый (в </w:t>
            </w:r>
            <w:r w:rsidRPr="0084739D">
              <w:lastRenderedPageBreak/>
              <w:t>зависимости от потребности)</w:t>
            </w: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ind w:right="-108"/>
              <w:jc w:val="center"/>
            </w:pPr>
            <w:r w:rsidRPr="0084739D">
              <w:t>максимальный формат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А5 и не более А3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А5 и не более А3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А5 и не более А3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А5 и не более А3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А5 и не более А3</w:t>
            </w: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ind w:right="-108"/>
              <w:jc w:val="center"/>
            </w:pPr>
            <w:r w:rsidRPr="0084739D">
              <w:t>скорость печати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страниц в минуту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30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30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30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30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30</w:t>
            </w: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ind w:right="-108"/>
              <w:jc w:val="center"/>
            </w:pPr>
            <w:r w:rsidRPr="0084739D">
              <w:t>скорость сканирования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страниц в минуту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скорость сканирования А4 полноцветных оригиналов не менее 14,</w:t>
            </w:r>
          </w:p>
          <w:p w:rsidR="00AD212B" w:rsidRPr="0084739D" w:rsidRDefault="00AD212B" w:rsidP="00DA7297">
            <w:pPr>
              <w:jc w:val="center"/>
            </w:pPr>
            <w:r w:rsidRPr="0084739D">
              <w:t>скорость сканирования черно-белых оригиналов не менее 35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скорость сканирования А4 полноцветных оригиналов не менее 14,</w:t>
            </w:r>
          </w:p>
          <w:p w:rsidR="00AD212B" w:rsidRPr="0084739D" w:rsidRDefault="00AD212B" w:rsidP="00DA7297">
            <w:pPr>
              <w:jc w:val="center"/>
            </w:pPr>
            <w:r w:rsidRPr="0084739D">
              <w:t>скорость сканирования черно-белых оригиналов не менее 35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скорость сканирования А4 полноцветных оригиналов не менее 14,</w:t>
            </w:r>
          </w:p>
          <w:p w:rsidR="00AD212B" w:rsidRPr="0084739D" w:rsidRDefault="00AD212B" w:rsidP="00DA7297">
            <w:pPr>
              <w:jc w:val="center"/>
            </w:pPr>
            <w:r w:rsidRPr="0084739D">
              <w:t>скорость сканирования черно-белых оригиналов не менее 35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скорость сканирования А4 полноцветных оригиналов не менее 14,</w:t>
            </w:r>
          </w:p>
          <w:p w:rsidR="00AD212B" w:rsidRPr="0084739D" w:rsidRDefault="00AD212B" w:rsidP="00DA7297">
            <w:pPr>
              <w:jc w:val="center"/>
            </w:pPr>
            <w:r w:rsidRPr="0084739D">
              <w:t>скорость сканирования черно-белых оригиналов не менее 35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скорость сканирования А4 полноцветных оригиналов не менее 14,</w:t>
            </w:r>
          </w:p>
          <w:p w:rsidR="00AD212B" w:rsidRPr="0084739D" w:rsidRDefault="00AD212B" w:rsidP="00DA7297">
            <w:pPr>
              <w:jc w:val="center"/>
            </w:pPr>
            <w:r w:rsidRPr="0084739D">
              <w:t>скорость сканирования черно-белых оригиналов не менее 35</w:t>
            </w: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ind w:right="-108"/>
              <w:jc w:val="center"/>
            </w:pPr>
            <w:r w:rsidRPr="0084739D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DA7297">
            <w:pPr>
              <w:jc w:val="center"/>
            </w:pPr>
            <w:r w:rsidRPr="0084739D">
              <w:t xml:space="preserve">наличие модулей по необходимости, поддерживаемые ОС все существующие ОС </w:t>
            </w:r>
            <w:r w:rsidRPr="0084739D">
              <w:rPr>
                <w:lang w:val="en-US"/>
              </w:rPr>
              <w:t>MS</w:t>
            </w:r>
            <w:r w:rsidRPr="0084739D">
              <w:t xml:space="preserve"> </w:t>
            </w:r>
            <w:r w:rsidRPr="0084739D">
              <w:rPr>
                <w:lang w:val="en-US"/>
              </w:rPr>
              <w:t>Windows</w:t>
            </w:r>
            <w:r w:rsidRPr="0084739D">
              <w:t xml:space="preserve">, </w:t>
            </w:r>
            <w:r w:rsidRPr="0084739D">
              <w:rPr>
                <w:lang w:val="en-US"/>
              </w:rPr>
              <w:t>Mac</w:t>
            </w:r>
            <w:r w:rsidRPr="0084739D">
              <w:t xml:space="preserve"> </w:t>
            </w:r>
            <w:r w:rsidRPr="0084739D">
              <w:rPr>
                <w:lang w:val="en-US"/>
              </w:rPr>
              <w:t>OS</w:t>
            </w:r>
            <w:r w:rsidRPr="0084739D">
              <w:t xml:space="preserve"> </w:t>
            </w:r>
            <w:r w:rsidRPr="0084739D">
              <w:rPr>
                <w:lang w:val="en-US"/>
              </w:rPr>
              <w:t>Version</w:t>
            </w:r>
            <w:r w:rsidRPr="0084739D">
              <w:t xml:space="preserve"> 10.4 или выше, </w:t>
            </w:r>
            <w:r w:rsidRPr="0084739D">
              <w:rPr>
                <w:lang w:val="en-US"/>
              </w:rPr>
              <w:t>UNIX</w:t>
            </w:r>
            <w:r w:rsidRPr="0084739D">
              <w:t>, LINUX, сетевой интерфейс, устройство чтения карт памяти, двустороннее сканирование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DA7297">
            <w:pPr>
              <w:jc w:val="center"/>
            </w:pPr>
            <w:r w:rsidRPr="0084739D">
              <w:t xml:space="preserve">наличие модулей по необходимости, поддерживаемые ОС все существующие ОС </w:t>
            </w:r>
            <w:r w:rsidRPr="0084739D">
              <w:rPr>
                <w:lang w:val="en-US"/>
              </w:rPr>
              <w:t>MS</w:t>
            </w:r>
            <w:r w:rsidRPr="0084739D">
              <w:t xml:space="preserve"> </w:t>
            </w:r>
            <w:r w:rsidRPr="0084739D">
              <w:rPr>
                <w:lang w:val="en-US"/>
              </w:rPr>
              <w:t>Windows</w:t>
            </w:r>
            <w:r w:rsidRPr="0084739D">
              <w:t xml:space="preserve">, </w:t>
            </w:r>
            <w:r w:rsidRPr="0084739D">
              <w:rPr>
                <w:lang w:val="en-US"/>
              </w:rPr>
              <w:t>Mac</w:t>
            </w:r>
            <w:r w:rsidRPr="0084739D">
              <w:t xml:space="preserve"> </w:t>
            </w:r>
            <w:r w:rsidRPr="0084739D">
              <w:rPr>
                <w:lang w:val="en-US"/>
              </w:rPr>
              <w:t>OS</w:t>
            </w:r>
            <w:r w:rsidRPr="0084739D">
              <w:t xml:space="preserve"> </w:t>
            </w:r>
            <w:r w:rsidRPr="0084739D">
              <w:rPr>
                <w:lang w:val="en-US"/>
              </w:rPr>
              <w:t>Version</w:t>
            </w:r>
            <w:r w:rsidRPr="0084739D">
              <w:t xml:space="preserve"> 10.4 или выше, </w:t>
            </w:r>
            <w:r w:rsidRPr="0084739D">
              <w:rPr>
                <w:lang w:val="en-US"/>
              </w:rPr>
              <w:t>UNIX</w:t>
            </w:r>
            <w:r w:rsidRPr="0084739D">
              <w:t>, LINUX, сетевой интерфейс, устройство чтения карт памяти, двустороннее сканирование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DA7297">
            <w:pPr>
              <w:jc w:val="center"/>
            </w:pPr>
            <w:r w:rsidRPr="0084739D">
              <w:t xml:space="preserve">наличие модулей по необходимости, поддерживаемые ОС все существующие ОС </w:t>
            </w:r>
            <w:r w:rsidRPr="0084739D">
              <w:rPr>
                <w:lang w:val="en-US"/>
              </w:rPr>
              <w:t>MS</w:t>
            </w:r>
            <w:r w:rsidRPr="0084739D">
              <w:t xml:space="preserve"> </w:t>
            </w:r>
            <w:r w:rsidRPr="0084739D">
              <w:rPr>
                <w:lang w:val="en-US"/>
              </w:rPr>
              <w:t>Windows</w:t>
            </w:r>
            <w:r w:rsidRPr="0084739D">
              <w:t xml:space="preserve">, </w:t>
            </w:r>
            <w:r w:rsidRPr="0084739D">
              <w:rPr>
                <w:lang w:val="en-US"/>
              </w:rPr>
              <w:t>Mac</w:t>
            </w:r>
            <w:r w:rsidRPr="0084739D">
              <w:t xml:space="preserve"> </w:t>
            </w:r>
            <w:r w:rsidRPr="0084739D">
              <w:rPr>
                <w:lang w:val="en-US"/>
              </w:rPr>
              <w:t>OS</w:t>
            </w:r>
            <w:r w:rsidRPr="0084739D">
              <w:t xml:space="preserve"> </w:t>
            </w:r>
            <w:r w:rsidRPr="0084739D">
              <w:rPr>
                <w:lang w:val="en-US"/>
              </w:rPr>
              <w:t>Version</w:t>
            </w:r>
            <w:r w:rsidRPr="0084739D">
              <w:t xml:space="preserve"> 10.4 или выше, </w:t>
            </w:r>
            <w:r w:rsidRPr="0084739D">
              <w:rPr>
                <w:lang w:val="en-US"/>
              </w:rPr>
              <w:t>UNIX</w:t>
            </w:r>
            <w:r w:rsidRPr="0084739D">
              <w:t>, LINUX, сетевой интерфейс, устройство чтения карт памяти, двустороннее сканирование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DA7297">
            <w:pPr>
              <w:jc w:val="center"/>
            </w:pPr>
            <w:r w:rsidRPr="0084739D">
              <w:t xml:space="preserve">наличие модулей по необходимости, поддерживаемые ОС все существующие ОС </w:t>
            </w:r>
            <w:r w:rsidRPr="0084739D">
              <w:rPr>
                <w:lang w:val="en-US"/>
              </w:rPr>
              <w:t>MS</w:t>
            </w:r>
            <w:r w:rsidRPr="0084739D">
              <w:t xml:space="preserve"> </w:t>
            </w:r>
            <w:r w:rsidRPr="0084739D">
              <w:rPr>
                <w:lang w:val="en-US"/>
              </w:rPr>
              <w:t>Windows</w:t>
            </w:r>
            <w:r w:rsidRPr="0084739D">
              <w:t xml:space="preserve">, </w:t>
            </w:r>
            <w:r w:rsidRPr="0084739D">
              <w:rPr>
                <w:lang w:val="en-US"/>
              </w:rPr>
              <w:t>Mac</w:t>
            </w:r>
            <w:r w:rsidRPr="0084739D">
              <w:t xml:space="preserve"> </w:t>
            </w:r>
            <w:r w:rsidRPr="0084739D">
              <w:rPr>
                <w:lang w:val="en-US"/>
              </w:rPr>
              <w:t>OS</w:t>
            </w:r>
            <w:r w:rsidRPr="0084739D">
              <w:t xml:space="preserve"> </w:t>
            </w:r>
            <w:r w:rsidRPr="0084739D">
              <w:rPr>
                <w:lang w:val="en-US"/>
              </w:rPr>
              <w:t>Version</w:t>
            </w:r>
            <w:r w:rsidRPr="0084739D">
              <w:t xml:space="preserve"> 10.4 или выше, </w:t>
            </w:r>
            <w:r w:rsidRPr="0084739D">
              <w:rPr>
                <w:lang w:val="en-US"/>
              </w:rPr>
              <w:t>UNIX</w:t>
            </w:r>
            <w:r w:rsidRPr="0084739D">
              <w:t>, LINUX, сетевой интерфейс, устройство чтения карт памяти, двустороннее сканирование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DA7297">
            <w:pPr>
              <w:jc w:val="center"/>
            </w:pPr>
            <w:r w:rsidRPr="0084739D">
              <w:t xml:space="preserve">наличие модулей по необходимости, поддерживаемые ОС все существующие ОС </w:t>
            </w:r>
            <w:r w:rsidRPr="0084739D">
              <w:rPr>
                <w:lang w:val="en-US"/>
              </w:rPr>
              <w:t>MS</w:t>
            </w:r>
            <w:r w:rsidRPr="0084739D">
              <w:t xml:space="preserve"> </w:t>
            </w:r>
            <w:r w:rsidRPr="0084739D">
              <w:rPr>
                <w:lang w:val="en-US"/>
              </w:rPr>
              <w:t>Windows</w:t>
            </w:r>
            <w:r w:rsidRPr="0084739D">
              <w:t xml:space="preserve">, </w:t>
            </w:r>
            <w:r w:rsidRPr="0084739D">
              <w:rPr>
                <w:lang w:val="en-US"/>
              </w:rPr>
              <w:t>Mac</w:t>
            </w:r>
            <w:r w:rsidRPr="0084739D">
              <w:t xml:space="preserve"> </w:t>
            </w:r>
            <w:r w:rsidRPr="0084739D">
              <w:rPr>
                <w:lang w:val="en-US"/>
              </w:rPr>
              <w:t>OS</w:t>
            </w:r>
            <w:r w:rsidRPr="0084739D">
              <w:t xml:space="preserve"> </w:t>
            </w:r>
            <w:r w:rsidRPr="0084739D">
              <w:rPr>
                <w:lang w:val="en-US"/>
              </w:rPr>
              <w:t>Version</w:t>
            </w:r>
            <w:r w:rsidRPr="0084739D">
              <w:t xml:space="preserve"> 10.4 или выше, </w:t>
            </w:r>
            <w:r w:rsidRPr="0084739D">
              <w:rPr>
                <w:lang w:val="en-US"/>
              </w:rPr>
              <w:t>UNIX</w:t>
            </w:r>
            <w:r w:rsidRPr="0084739D">
              <w:t>, LINUX, сетевой интерфейс, устройство чтения карт памяти, двустороннее сканирование</w:t>
            </w: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ind w:right="-108"/>
              <w:jc w:val="center"/>
            </w:pPr>
            <w:r w:rsidRPr="0084739D"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не более 65,0 тыс. (для копировальных аппаратов), не более 98,0 тыс.  (для сканера), не более </w:t>
            </w:r>
            <w:r>
              <w:t>6</w:t>
            </w:r>
            <w:r w:rsidRPr="0084739D">
              <w:t>5,0 тыс. (для принтера)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не более 65,0 тыс. (для копировальных аппаратов), не более 98,0 тыс.  (для сканера), не более </w:t>
            </w:r>
            <w:r>
              <w:t>6</w:t>
            </w:r>
            <w:r w:rsidRPr="0084739D">
              <w:t>5,0 тыс. (для принтера)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не более 65,0 тыс. (для копировальных аппаратов), не более 98,0 тыс.  (для сканера), не более </w:t>
            </w:r>
            <w:r>
              <w:t>6</w:t>
            </w:r>
            <w:r w:rsidRPr="0084739D">
              <w:t>5,0 тыс. (для принтера)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не более 65,0 тыс. (для копировальных аппаратов), не более 98,0 тыс.  (для сканера), не более </w:t>
            </w:r>
            <w:r>
              <w:t>6</w:t>
            </w:r>
            <w:r w:rsidRPr="0084739D">
              <w:t>5,0 тыс. (для принтера)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не более 65,0 тыс. (для копировальных аппаратов), не более 98,0 тыс.  (для сканера), не более </w:t>
            </w:r>
            <w:r>
              <w:t>6</w:t>
            </w:r>
            <w:r w:rsidRPr="0084739D">
              <w:t>5,0 тыс. (для принтера)</w:t>
            </w:r>
          </w:p>
        </w:tc>
      </w:tr>
      <w:tr w:rsidR="00AD212B" w:rsidRPr="0084739D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  <w:r w:rsidRPr="008473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  <w:r w:rsidRPr="0084739D">
              <w:t>26.30.11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r w:rsidRPr="0084739D">
              <w:t>Аппаратура коммуникационная передающая с приемными устройствами.</w:t>
            </w:r>
          </w:p>
          <w:p w:rsidR="00AD212B" w:rsidRPr="0084739D" w:rsidRDefault="00AD212B" w:rsidP="00115D71">
            <w:r w:rsidRPr="0084739D">
              <w:t>Пояснение по требуемой продукции: телефоны мобильные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тип устройства (телефон/ смартфон)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телефон или смартфон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телефон или смартфон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телефон или смартфон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DA7297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поддерживаемые стандарты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  <w:r w:rsidRPr="0084739D">
              <w:rPr>
                <w:spacing w:val="-1"/>
                <w:lang w:val="en-US"/>
              </w:rPr>
              <w:t>3G, GSM, CDMA, 4G LTE, GPRS,EDGE, HSPDA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  <w:r w:rsidRPr="0084739D">
              <w:rPr>
                <w:spacing w:val="-1"/>
                <w:lang w:val="en-US"/>
              </w:rPr>
              <w:t>3G, GSM, CDMA, 4G LTE, GPRS,EDGE, HSPDA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  <w:rPr>
                <w:spacing w:val="-1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  <w:r w:rsidRPr="0084739D">
              <w:rPr>
                <w:spacing w:val="-1"/>
                <w:lang w:val="en-US"/>
              </w:rPr>
              <w:t>3G, GSM, CDMA, 4G LTE, GPRS,EDGE, HSPDA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  <w:rPr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операционная система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для смартфона </w:t>
            </w:r>
            <w:r w:rsidRPr="0084739D">
              <w:rPr>
                <w:lang w:val="en-US"/>
              </w:rPr>
              <w:t>iOS,</w:t>
            </w:r>
            <w:r w:rsidRPr="0084739D">
              <w:t xml:space="preserve"> </w:t>
            </w:r>
            <w:r w:rsidRPr="0084739D">
              <w:rPr>
                <w:lang w:val="en-US"/>
              </w:rPr>
              <w:t>Android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для смартфона </w:t>
            </w:r>
            <w:r w:rsidRPr="0084739D">
              <w:rPr>
                <w:lang w:val="en-US"/>
              </w:rPr>
              <w:t>iOS,</w:t>
            </w:r>
            <w:r w:rsidRPr="0084739D">
              <w:t xml:space="preserve"> </w:t>
            </w:r>
            <w:r w:rsidRPr="0084739D">
              <w:rPr>
                <w:lang w:val="en-US"/>
              </w:rPr>
              <w:t>Android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для смартфона </w:t>
            </w:r>
            <w:r w:rsidRPr="0084739D">
              <w:rPr>
                <w:lang w:val="en-US"/>
              </w:rPr>
              <w:t>iOS,</w:t>
            </w:r>
            <w:r w:rsidRPr="0084739D">
              <w:t xml:space="preserve"> </w:t>
            </w:r>
            <w:r w:rsidRPr="0084739D">
              <w:rPr>
                <w:lang w:val="en-US"/>
              </w:rPr>
              <w:t>Android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время работы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356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час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4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4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менее 4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метод управления </w:t>
            </w:r>
            <w:r w:rsidRPr="0084739D">
              <w:lastRenderedPageBreak/>
              <w:t>(сенсорный/ кнопочный)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сенсорный или </w:t>
            </w:r>
            <w:r w:rsidRPr="0084739D">
              <w:lastRenderedPageBreak/>
              <w:t>кнопочный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lastRenderedPageBreak/>
              <w:t xml:space="preserve">сенсорный или </w:t>
            </w:r>
            <w:r w:rsidRPr="0084739D">
              <w:lastRenderedPageBreak/>
              <w:t>кнопочный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 xml:space="preserve">сенсорный или </w:t>
            </w:r>
            <w:r w:rsidRPr="0084739D">
              <w:lastRenderedPageBreak/>
              <w:t>кнопочный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количество SIM-карт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3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3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3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наличие модулей и интерфейсов (Wi-Fi, Bluetooth, USB. GPS)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наличие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наличие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наличие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30,0 тыс.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30,0 тыс.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30,0 тыс.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4739D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4739D" w:rsidRDefault="00AD212B" w:rsidP="00115D7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4739D" w:rsidRDefault="00AD212B" w:rsidP="00115D71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15,0 тыс.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15,0 тыс.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  <w:r w:rsidRPr="0084739D">
              <w:t>не более 15,0 тыс.</w:t>
            </w:r>
          </w:p>
        </w:tc>
        <w:tc>
          <w:tcPr>
            <w:tcW w:w="2268" w:type="dxa"/>
            <w:vAlign w:val="center"/>
          </w:tcPr>
          <w:p w:rsidR="00AD212B" w:rsidRPr="0084739D" w:rsidRDefault="00AD212B" w:rsidP="00115D71">
            <w:pPr>
              <w:jc w:val="center"/>
            </w:pP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  <w:r w:rsidRPr="00814593">
              <w:rPr>
                <w:color w:val="000000"/>
              </w:rPr>
              <w:t>29.10.21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Средства транспортные с двигателем с искровым зажиганием, с рабочим объемом цилиндров не более           1500см</w:t>
            </w:r>
            <w:r w:rsidRPr="00814593">
              <w:rPr>
                <w:color w:val="000000"/>
                <w:vertAlign w:val="superscript"/>
              </w:rPr>
              <w:t>3</w:t>
            </w:r>
            <w:r w:rsidRPr="00814593">
              <w:rPr>
                <w:color w:val="000000"/>
              </w:rPr>
              <w:t>, новые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мощность двигателя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251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лоша-диная сила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212B" w:rsidRPr="00814593" w:rsidRDefault="00AD212B" w:rsidP="00115D71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593">
              <w:rPr>
                <w:rFonts w:ascii="Times New Roman" w:hAnsi="Times New Roman" w:cs="Times New Roman"/>
                <w:color w:val="000000"/>
              </w:rPr>
              <w:t xml:space="preserve">тип ТС - легковой седан;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отсутствие: климатическая установка - наличие или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>отсутствие; анти 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 - наличие или отсутствие; знак аварийной остановки - наличие или отсутствие; огнетушитель - порошковый или газовый или с зарядом на водной основе с зарядом не менее 2 кг (2 л) - наличие или отсутствие; брызговики, предусмотренные конструкцией - наличие.</w:t>
            </w:r>
          </w:p>
        </w:tc>
        <w:tc>
          <w:tcPr>
            <w:tcW w:w="2268" w:type="dxa"/>
          </w:tcPr>
          <w:p w:rsidR="00AD212B" w:rsidRPr="00814593" w:rsidRDefault="00AD212B" w:rsidP="00115D71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 xml:space="preserve">тип ТС - легковой седан;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отсутствие: климатическая установка - наличие или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>отсутствие; анти 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 - наличие или отсутствие; знак аварийной остановки - наличие или отсутствие; огнетушитель - порошковый или газовый или с зарядом на водной основе с зарядом не менее 2 кг (2 л) - наличие или отсутствие; брызговики, предусмотренные конструкцией - наличие.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AD212B" w:rsidRPr="00814593" w:rsidRDefault="00AD212B" w:rsidP="00115D71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593">
              <w:rPr>
                <w:rFonts w:ascii="Times New Roman" w:hAnsi="Times New Roman" w:cs="Times New Roman"/>
                <w:color w:val="000000"/>
              </w:rPr>
              <w:t xml:space="preserve">тип ТС - легковой седан;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отсутствие: климатическая установка - наличие или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>отсутствие; анти 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 - наличие или отсутствие; знак аварийной остановки - наличие или отсутствие; огнетушитель - порошковый или газовый или с зарядом на водной основе с зарядом не менее 2 кг (2 л) - наличие или отсутствие; брызговики, предусмотренные конструкцией - наличие.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  <w:r w:rsidRPr="00814593">
              <w:rPr>
                <w:color w:val="000000"/>
              </w:rPr>
              <w:t>29.10.22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Средства транспортные с двигателем с искровым зажиганием, с рабочим объемом цилиндров более 1500см</w:t>
            </w:r>
            <w:r w:rsidRPr="00814593">
              <w:rPr>
                <w:color w:val="000000"/>
                <w:vertAlign w:val="superscript"/>
              </w:rPr>
              <w:t>3</w:t>
            </w:r>
            <w:r w:rsidRPr="00814593">
              <w:rPr>
                <w:color w:val="000000"/>
              </w:rPr>
              <w:t>, новые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мощность двигателя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251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лоша-диная сила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212B" w:rsidRPr="00814593" w:rsidRDefault="00AD212B" w:rsidP="00115D71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593">
              <w:rPr>
                <w:rFonts w:ascii="Times New Roman" w:hAnsi="Times New Roman" w:cs="Times New Roman"/>
                <w:color w:val="000000"/>
              </w:rPr>
              <w:t xml:space="preserve">тип ТС - легковой седан; подушки безопасности - наличие; управление окнами сервоприводом - наличие или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 xml:space="preserve">отсутствие; управление зеркалами сервоприводом - наличие или отсутствие; электрические дверные замки - наличие или отсутствие; климатическая установка - наличие или отсутствие, анти 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(автомобильная)- наличие или отсутствие; знак аварийной остановки - наличие или отсутствие; огнетушитель - порошковый или газовый или с зарядом на водной основе с зарядом не менее 2 кг (2 л) наличие или отсутствие; брызговики,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>предусмотренные конструкцией - наличие.</w:t>
            </w:r>
          </w:p>
        </w:tc>
        <w:tc>
          <w:tcPr>
            <w:tcW w:w="2268" w:type="dxa"/>
          </w:tcPr>
          <w:p w:rsidR="00AD212B" w:rsidRPr="00814593" w:rsidRDefault="00AD212B" w:rsidP="00115D71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 xml:space="preserve">тип ТС - легковой седан; подушки безопасности - наличие; управление окнами сервоприводом - наличие или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 xml:space="preserve">отсутствие; управление зеркалами сервоприводом - наличие или отсутствие; электрические дверные замки - наличие или отсутствие; климатическая установка - наличие или отсутствие, анти 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(автомобильная)- наличие или отсутствие; знак аварийной остановки - наличие или отсутствие; огнетушитель - порошковый или газовый или с зарядом на водной основе с зарядом не менее 2 кг (2 л) наличие или отсутствие; брызговики,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>предусмотренные конструкцией - наличие.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AD212B" w:rsidRPr="00814593" w:rsidRDefault="00AD212B" w:rsidP="00115D71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593">
              <w:rPr>
                <w:rFonts w:ascii="Times New Roman" w:hAnsi="Times New Roman" w:cs="Times New Roman"/>
                <w:color w:val="000000"/>
              </w:rPr>
              <w:t xml:space="preserve">тип ТС - легковой седан; подушки безопасности - наличие; управление окнами сервоприводом - наличие или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 xml:space="preserve">отсутствие; управление зеркалами сервоприводом - наличие или отсутствие; электрические дверные замки - наличие или отсутствие; климатическая установка - наличие или отсутствие, анти 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(автомобильная)- наличие или отсутствие; знак аварийной остановки - наличие или отсутствие; огнетушитель - порошковый или газовый или с зарядом на водной основе с зарядом не менее 2 кг (2 л) наличие или отсутствие; брызговики,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>предусмотренные конструкцией - наличие.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  <w:r w:rsidRPr="00814593">
              <w:rPr>
                <w:color w:val="000000"/>
              </w:rPr>
              <w:t>29.10.23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мощность двигателя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251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лоша-диная сила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  <w:shd w:val="clear" w:color="auto" w:fill="FFFFFF"/>
              </w:rPr>
              <w:t xml:space="preserve">Тип ТС - седан, универсал, хэтчбек, лифтбек, кроссовер;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отсутствие; климатическая установка - наличие или отсутствие; антиблокировочная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</w:t>
            </w:r>
            <w:r w:rsidRPr="00814593">
              <w:rPr>
                <w:color w:val="000000"/>
                <w:shd w:val="clear" w:color="auto" w:fill="FFFFFF"/>
              </w:rPr>
              <w:lastRenderedPageBreak/>
              <w:t>сидений - наличие или отсутствие; аптечка первой помощи (автомобильная) - наличие или отсутствие; знак аварийной остановки - наличие или отсутствие; огнетушитель порошковый или газовый или с зарядом на водной основе с зарядом не менее 2 кг (2 л) - наличие или отсутствие; брызговики предусмотренные конструкцией - наличие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  <w:shd w:val="clear" w:color="auto" w:fill="FFFFFF"/>
              </w:rPr>
              <w:lastRenderedPageBreak/>
              <w:t xml:space="preserve">Тип ТС - седан, универсал, хэтчбек, лифтбек, кроссовер;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отсутствие; климатическая установка - наличие или отсутствие; антиблокировочная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</w:t>
            </w:r>
            <w:r w:rsidRPr="00814593">
              <w:rPr>
                <w:color w:val="000000"/>
                <w:shd w:val="clear" w:color="auto" w:fill="FFFFFF"/>
              </w:rPr>
              <w:lastRenderedPageBreak/>
              <w:t>сидений - наличие или отсутствие; аптечка первой помощи (автомобильная) - наличие или отсутствие; знак аварийной остановки - наличие или отсутствие; огнетушитель порошковый или газовый или с зарядом на водной основе с зарядом не менее 2 кг (2 л) - наличие или отсутствие; брызговики предусмотренные конструкцией - наличие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  <w:shd w:val="clear" w:color="auto" w:fill="FFFFFF"/>
              </w:rPr>
              <w:t xml:space="preserve">Тип ТС - седан, универсал, хэтчбек, лифтбек, кроссовер;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отсутствие; климатическая установка - наличие или отсутствие; антиблокировочная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</w:t>
            </w:r>
            <w:r w:rsidRPr="00814593">
              <w:rPr>
                <w:color w:val="000000"/>
                <w:shd w:val="clear" w:color="auto" w:fill="FFFFFF"/>
              </w:rPr>
              <w:lastRenderedPageBreak/>
              <w:t>сидений - наличие или отсутствие; аптечка первой помощи (автомобильная) - наличие или отсутствие; знак аварийной остановки - наличие или отсутствие; огнетушитель порошковый или газовый или с зарядом на водной основе с зарядом не менее 2 кг (2 л) - наличие или отсутствие; брызговики предусмотренные конструкцией - наличие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  <w:r w:rsidRPr="00814593">
              <w:rPr>
                <w:color w:val="000000"/>
              </w:rPr>
              <w:t>29.10.24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Средства автотранспортные для перевозки людей прочие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мощность двигателя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251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лоша-диная сила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  <w:shd w:val="clear" w:color="auto" w:fill="FFFFFF"/>
              </w:rPr>
              <w:t xml:space="preserve">Тип ТС - седан, универсал, хэтчбек, лифтбек, кроссовер;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отсутствие; климатическая установка - наличие или отсутствие; </w:t>
            </w:r>
            <w:r w:rsidRPr="00814593">
              <w:rPr>
                <w:color w:val="000000"/>
                <w:shd w:val="clear" w:color="auto" w:fill="FFFFFF"/>
              </w:rPr>
              <w:lastRenderedPageBreak/>
              <w:t>антиблокировочная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 - наличие или отсутствие; знак аварийной остановки - наличие или отсутствие; огнетушитель порошковый или газовый или с зарядом на водной основе с зарядом не менее 2 кг (2 л) - наличие или отсутствие; брызговики предусмотренные конструкцией - наличие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  <w:shd w:val="clear" w:color="auto" w:fill="FFFFFF"/>
              </w:rPr>
              <w:lastRenderedPageBreak/>
              <w:t xml:space="preserve">Тип ТС - седан, универсал, хэтчбек, лифтбек, кроссовер;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отсутствие; климатическая установка - наличие или отсутствие; </w:t>
            </w:r>
            <w:r w:rsidRPr="00814593">
              <w:rPr>
                <w:color w:val="000000"/>
                <w:shd w:val="clear" w:color="auto" w:fill="FFFFFF"/>
              </w:rPr>
              <w:lastRenderedPageBreak/>
              <w:t>антиблокировочная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 - наличие или отсутствие; знак аварийной остановки - наличие или отсутствие; огнетушитель порошковый или газовый или с зарядом на водной основе с зарядом не менее 2 кг (2 л) - наличие или отсутствие; брызговики предусмотренные конструкцией - наличие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  <w:shd w:val="clear" w:color="auto" w:fill="FFFFFF"/>
              </w:rPr>
              <w:t xml:space="preserve">Тип ТС - седан, универсал, хэтчбек, лифтбек, кроссовер;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отсутствие; климатическая установка - наличие или отсутствие; </w:t>
            </w:r>
            <w:r w:rsidRPr="00814593">
              <w:rPr>
                <w:color w:val="000000"/>
                <w:shd w:val="clear" w:color="auto" w:fill="FFFFFF"/>
              </w:rPr>
              <w:lastRenderedPageBreak/>
              <w:t>антиблокировочная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 - наличие или отсутствие; знак аварийной остановки - наличие или отсутствие; огнетушитель порошковый или газовый или с зарядом на водной основе с зарядом не менее 2 кг (2 л) - наличие или отсутствие; брызговики предусмотренные конструкцией - наличие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rPr>
          <w:trHeight w:val="562"/>
        </w:trPr>
        <w:tc>
          <w:tcPr>
            <w:tcW w:w="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  <w:r w:rsidRPr="00814593">
              <w:rPr>
                <w:color w:val="000000"/>
              </w:rPr>
              <w:t>29.10.30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Средства автотранспортные для перевозки 10 или более 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мощность двигателя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251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лоша-диная сила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Привод: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передний/задний/полный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Коробка передач: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АКПП/ МКПП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Гидро/электроуси-</w:t>
            </w:r>
            <w:r w:rsidRPr="00814593">
              <w:rPr>
                <w:color w:val="000000"/>
              </w:rPr>
              <w:lastRenderedPageBreak/>
              <w:t>литель рулевого управления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Антиблокировоч-ная система тормозов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Антиблокировоч-ная система тормозов с системой распределения тормозных усилий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Отделка сидений искусственная кожа/ткань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12 V розетка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Бортовой компьютер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Руль с настройкой положения по высоте и углу наклона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Двойное/одинарное пассажирское сиденье с нижним багажным отделением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Электростекло-подъемники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Центральный замок магнитола/аудио-система</w:t>
            </w:r>
            <w:r w:rsidR="00DA7297">
              <w:rPr>
                <w:color w:val="000000"/>
              </w:rPr>
              <w:t xml:space="preserve"> </w:t>
            </w:r>
            <w:r w:rsidRPr="00814593">
              <w:rPr>
                <w:color w:val="000000"/>
              </w:rPr>
              <w:t>Боковые зеркала заднего вида с обогревом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зеркала заднего вида с механической/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Электрорегулиров-кой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Трехточечные ремни безопасности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указатели поворота, встроенные в зеркала заднего вида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Задние брызговики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Дневные ходовые огни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lastRenderedPageBreak/>
              <w:t>Передние фары с задержкой выключения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Боковая (сдвижная) дверь со ступенькой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Дополнительное оборудование: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 зимних шипованных шин с дисками данного типа размера, что установлено на автомобиле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Резиновые коврики для ног водителя и пассажиров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lastRenderedPageBreak/>
              <w:t>Привод: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передний/задний/полный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Коробка передач: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АКПП/ МКПП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Гидро/электроуси-</w:t>
            </w:r>
            <w:r w:rsidRPr="00814593">
              <w:rPr>
                <w:color w:val="000000"/>
              </w:rPr>
              <w:lastRenderedPageBreak/>
              <w:t>литель рулевого управления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Антиблокировоч-ная система тормозов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Антиблокировоч-ная система тормозов с системой распределения тормозных усилий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Отделка сидений искусственная кожа/ткань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12 V розетка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Бортовой компьютер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Руль с настройкой положения по высоте и углу наклона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Двойное/одинарное пассажирское сиденье с нижним багажным отделением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Электростекло-подъемники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Центральный замок магнитола/аудио-система</w:t>
            </w:r>
            <w:r w:rsidR="00DA7297">
              <w:rPr>
                <w:color w:val="000000"/>
              </w:rPr>
              <w:t xml:space="preserve"> </w:t>
            </w:r>
            <w:r w:rsidRPr="00814593">
              <w:rPr>
                <w:color w:val="000000"/>
              </w:rPr>
              <w:t>Боковые зеркала заднего вида с обогревом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зеркала заднего вида с механической/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Электрорегулиров-кой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Трехточечные ремни безопасности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указатели поворота, встроенные в зеркала заднего вида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Задние брызговики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Дневные ходовые огни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lastRenderedPageBreak/>
              <w:t>Передние фары с задержкой выключения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Боковая (сдвижная) дверь со ступенькой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Дополнительное оборудование: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 зимних шипованных шин с дисками данного типа размера, что установлено на автомобиле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Резиновые коврики для ног водителя и пассажиров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Привод: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передний/задний/полный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Коробка передач: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АКПП/ МКПП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Гидро/электроуси-</w:t>
            </w:r>
            <w:r w:rsidRPr="00814593">
              <w:rPr>
                <w:color w:val="000000"/>
              </w:rPr>
              <w:lastRenderedPageBreak/>
              <w:t>литель рулевого управления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Антиблокировоч-ная система тормозов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Антиблокировоч-ная система тормозов с системой распределения тормозных усилий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Отделка сидений искусственная кожа/ткань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12 V розетка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Бортовой компьютер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Руль с настройкой положения по высоте и углу наклона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Двойное/одинарное пассажирское сиденье с нижним багажным отделением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Электростекло-подъемники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Центральный замок магнитола/аудио-система</w:t>
            </w:r>
            <w:r w:rsidR="00DA7297">
              <w:rPr>
                <w:color w:val="000000"/>
              </w:rPr>
              <w:t xml:space="preserve"> </w:t>
            </w:r>
            <w:r w:rsidRPr="00814593">
              <w:rPr>
                <w:color w:val="000000"/>
              </w:rPr>
              <w:t>Боковые зеркала заднего вида с обогревом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зеркала заднего вида с механической/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Электрорегулиров-кой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Трехточечные ремни безопасности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указатели поворота, встроенные в зеркала заднего вида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Задние брызговики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Дневные ходовые огни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lastRenderedPageBreak/>
              <w:t>Передние фары с задержкой выключения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Боковая (сдвижная) дверь со ступенькой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Дополнительное оборудование: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 зимних шипованных шин с дисками данного типа размера, что установлено на автомобиле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Резиновые коврики для ног водителя и пассажиров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  <w:r w:rsidRPr="00814593">
              <w:rPr>
                <w:color w:val="000000"/>
              </w:rPr>
              <w:t>29.10.41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мощность двигателя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251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лоша-диная сила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Привод: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передний/задний/полный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Коробка передач: АКПП/ МКПП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Гидро/электроуси-литель рулевого управления антиблокировочная система тормозов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Антиблокировочная система тормозов с системой распределения тормозных усилий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Трехточечные ремни безопасности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12 V розетка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Магнитола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Индикатор переключения передач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 xml:space="preserve">Сиденье водителя с настройкой </w:t>
            </w:r>
            <w:r w:rsidRPr="00814593">
              <w:rPr>
                <w:color w:val="000000"/>
              </w:rPr>
              <w:lastRenderedPageBreak/>
              <w:t>положения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Руль с настройкой положения по высоте и углу наклона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Электропривод передних стеклоподъемников Центральный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Петли для крепления груза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Зеркала заднего вида с настраиваемой функцией обзора мертвой зоны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зеркала заднего вида с обогревом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указатели поворота, встроенные в зеркала заднего вида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Задние брызговики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Дневные ходовые огни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Передние фары с задержкой выключения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Ступенька, встроенная в задний бампер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Дополнительное оборудование: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Резиновые коврики для ног водителя и пассажиров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lastRenderedPageBreak/>
              <w:t>Привод: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передний/задний/полный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Коробка передач: АКПП/ МКПП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Гидро/электроуси-литель рулевого управления антиблокировочная система тормозов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Антиблокировочная система тормозов с системой распределения тормозных усилий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Трехточечные ремни безопасности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12 V розетка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Магнитола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Индикатор переключения передач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 xml:space="preserve">Сиденье водителя с настройкой </w:t>
            </w:r>
            <w:r w:rsidRPr="00814593">
              <w:rPr>
                <w:color w:val="000000"/>
              </w:rPr>
              <w:lastRenderedPageBreak/>
              <w:t>положения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Руль с настройкой положения по высоте и углу наклона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Электропривод передних стеклоподъемников Центральный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Петли для крепления груза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Зеркала заднего вида с настраиваемой функцией обзора мертвой зоны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зеркала заднего вида с обогревом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указатели поворота, встроенные в зеркала заднего вида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Задние брызговики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Дневные ходовые огни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Передние фары с задержкой выключения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Ступенька, встроенная в задний бампер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Дополнительное оборудование: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Резиновые коврики для ног водителя и пассажиров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Привод: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передний/задний/полный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Коробка передач: АКПП/ МКПП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Гидро/электроуси-литель рулевого управления антиблокировочная система тормозов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Антиблокировочная система тормозов с системой распределения тормозных усилий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Трехточечные ремни безопасности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12 V розетка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Магнитола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Индикатор переключения передач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 xml:space="preserve">Сиденье водителя с настройкой </w:t>
            </w:r>
            <w:r w:rsidRPr="00814593">
              <w:rPr>
                <w:color w:val="000000"/>
              </w:rPr>
              <w:lastRenderedPageBreak/>
              <w:t>положения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Руль с настройкой положения по высоте и углу наклона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Электропривод передних стеклоподъемников Центральный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Петли для крепления груза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Зеркала заднего вида с настраиваемой функцией обзора мертвой зоны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зеркала заднего вида с обогревом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указатели поворота, встроенные в зеркала заднего вида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Задние брызговики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Дневные ходовые огни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Передние фары с задержкой выключения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Ступенька, встроенная в задний бампер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Дополнительное оборудование: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Резиновые коврики для ног водителя и пассажиров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  <w:r w:rsidRPr="00814593">
              <w:rPr>
                <w:color w:val="000000"/>
              </w:rPr>
              <w:t>29.10.42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мощность двигателя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251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лоша-диная сила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Привод: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передний/задний/ полный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Коробка передач: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АКПП/ МКПП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lastRenderedPageBreak/>
              <w:t>Гидро/электроуси-литель рулевого управления антиблокировочная система тормозов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Антиблокировочная система тормозов с системой распределения тормозных усилий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Трехточечные ремни безопасности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12 V розетка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Магнитола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Индикатор переключения передач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Сиденье водителя с настройкой положения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Руль с настройкой положения по высоте и углу наклона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Электропривод передних стеклоподъемников Центральный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Петли для крепления груза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Зеркала заднего вида с настраиваемой функцией обзора мертвой зоны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зеркала заднего вида с обогревом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указатели поворота, встроенные в зеркала заднего вида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Задние брызговики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Дневные ходовые огни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 xml:space="preserve">Передние фары с задержкой </w:t>
            </w:r>
            <w:r w:rsidRPr="00814593">
              <w:rPr>
                <w:color w:val="000000"/>
              </w:rPr>
              <w:lastRenderedPageBreak/>
              <w:t>выключения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Ступенька, встроенная в задний бампер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Дополнительное оборудование: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Резиновые коврики для ног водителя и пассажиров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lastRenderedPageBreak/>
              <w:t>Привод: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передний/задний/ полный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Коробка передач: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АКПП/ МКПП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lastRenderedPageBreak/>
              <w:t>Гидро/электроуси-литель рулевого управления антиблокировочная система тормозов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Антиблокировочная система тормозов с системой распределения тормозных усилий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Трехточечные ремни безопасности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12 V розетка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Магнитола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Индикатор переключения передач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Сиденье водителя с настройкой положения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Руль с настройкой положения по высоте и углу наклона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Электропривод передних стеклоподъемников Центральный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Петли для крепления груза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Зеркала заднего вида с настраиваемой функцией обзора мертвой зоны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зеркала заднего вида с обогревом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указатели поворота, встроенные в зеркала заднего вида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Задние брызговики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Дневные ходовые огни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 xml:space="preserve">Передние фары с задержкой </w:t>
            </w:r>
            <w:r w:rsidRPr="00814593">
              <w:rPr>
                <w:color w:val="000000"/>
              </w:rPr>
              <w:lastRenderedPageBreak/>
              <w:t>выключения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Ступенька, встроенная в задний бампер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Дополнительное оборудование: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Резиновые коврики для ног водителя и пассажиров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Привод: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передний/задний/ полный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Коробка передач: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АКПП/ МКПП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lastRenderedPageBreak/>
              <w:t>Гидро/электроуси-литель рулевого управления антиблокировочная система тормозов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Антиблокировочная система тормозов с системой распределения тормозных усилий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Трехточечные ремни безопасности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12 V розетка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Магнитола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Индикатор переключения передач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Сиденье водителя с настройкой положения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Руль с настройкой положения по высоте и углу наклона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Электропривод передних стеклоподъемников Центральный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Петли для крепления груза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Зеркала заднего вида с настраиваемой функцией обзора мертвой зоны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зеркала заднего вида с обогревом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Боковые указатели поворота, встроенные в зеркала заднего вида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Задние брызговики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Дневные ходовые огни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 xml:space="preserve">Передние фары с задержкой </w:t>
            </w:r>
            <w:r w:rsidRPr="00814593">
              <w:rPr>
                <w:color w:val="000000"/>
              </w:rPr>
              <w:lastRenderedPageBreak/>
              <w:t>выключения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Ступенька, встроенная в задний бампер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Дополнительное оборудование:</w:t>
            </w:r>
          </w:p>
          <w:p w:rsidR="00AD212B" w:rsidRPr="00814593" w:rsidRDefault="00AD212B" w:rsidP="00115D7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Резиновые коврики для ног водителя и пассажиров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  <w:r w:rsidRPr="00814593">
              <w:rPr>
                <w:color w:val="000000"/>
              </w:rPr>
              <w:t>29.10.43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Автомобили-тягачи седельные для полуприцепов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мощность двигателя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251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лоша-диная сила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DA7297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грузоподъемность (тонн) - - &gt; 20/ &lt; 1/ &gt;= 1 и &lt; 2/ &gt; 2 и &lt; 3/ &gt;= 3 и &lt; 5/ &gt;= 5 и &lt; 10/ &gt;= 10 и &lt; 15/ &gt;= 15 и &lt;= 20; категория транспортного средства - N 1/N2/N3; колесная формула - 4 x 2/4 x 4/6 x 4/6 x 6/8 x 4/8 x 8; мощность двигателя (л.с) -</w:t>
            </w:r>
            <w:r w:rsidR="00DA7297">
              <w:rPr>
                <w:color w:val="000000"/>
              </w:rPr>
              <w:t xml:space="preserve"> </w:t>
            </w:r>
            <w:r w:rsidRPr="00814593">
              <w:rPr>
                <w:color w:val="000000"/>
              </w:rPr>
              <w:t xml:space="preserve">&lt; 200/ &gt;= 200 и &lt;= 300/ &gt; 300 и &lt;= 400; тип двигателя - бензиновый/дизельный/электрический/гибридный; тип привода - моноприводный/ полноприводный; тип коробки передач - автомат/вариатор/        механика; число передач - не менее 6/7/8 вперед, не менее 1 назад; материал салона - искусственная кожа/ /комбинированный/текстиль; передняя подвеска - зависимая/полузависимая/независимая; </w:t>
            </w:r>
            <w:r w:rsidRPr="00814593">
              <w:rPr>
                <w:color w:val="000000"/>
              </w:rPr>
              <w:lastRenderedPageBreak/>
              <w:t>задняя подвеска - зависимая/полуза-висимая/независимая; экологический класс - не ниже 1/2/3/4/5; размер колесных дисков - не менее 15 дюймов; тормозные механизмы передние - барабанные/диско-вые/дисковые, вентилируемые; тормозные механизмы задние - барабанные/диско-вые/дисковые, вентилируемые; антиблокировочная тормозная система; электронная система контроля устойчивости; электронная система распределения тормозных усилий.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DA7297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lastRenderedPageBreak/>
              <w:t>грузоподъемность (тонн) - - &gt; 20/ &lt; 1/ &gt;= 1 и &lt; 2/ &gt; 2 и &lt; 3/ &gt;= 3 и &lt; 5/ &gt;= 5 и &lt; 10/ &gt;= 10 и &lt; 15/ &gt;= 15 и &lt;= 20; категория транспортного средства -</w:t>
            </w:r>
            <w:r w:rsidR="00DA7297">
              <w:rPr>
                <w:color w:val="000000"/>
              </w:rPr>
              <w:t xml:space="preserve"> </w:t>
            </w:r>
            <w:r w:rsidRPr="00814593">
              <w:rPr>
                <w:color w:val="000000"/>
              </w:rPr>
              <w:t>N 1/N2/N3; колесная формула - 4 x 2/4 x 4/6 x 4/6 x 6/8 x 4/8 x 8; мощность двигателя (л.с) -</w:t>
            </w:r>
            <w:r w:rsidR="00DA7297">
              <w:rPr>
                <w:color w:val="000000"/>
              </w:rPr>
              <w:t xml:space="preserve"> </w:t>
            </w:r>
            <w:r w:rsidRPr="00814593">
              <w:rPr>
                <w:color w:val="000000"/>
              </w:rPr>
              <w:t xml:space="preserve"> &lt; 200/ &gt;= 200 и &lt;= 300/ &gt; 300 и &lt;= 400; тип двигателя - бензиновый/дизельный/электрический/гибридный; тип привода - моноприводный/ полноприводный; тип коробки передач - автомат/вариатор/        механика; число передач - не менее 6/7/8 вперед, не менее 1 назад; материал салона - искусственная кожа/ /комбинированный/текстиль; передняя подвеска - зависимая/полузависимая/независимая; </w:t>
            </w:r>
            <w:r w:rsidRPr="00814593">
              <w:rPr>
                <w:color w:val="000000"/>
              </w:rPr>
              <w:lastRenderedPageBreak/>
              <w:t>задняя подвеска - зависимая/полуза-висимая/независимая; экологический класс - не ниже 1/2/3/4/5; размер колесных дисков - не менее 15 дюймов; тормозные механизмы передние - барабанные/диско-вые/дисковые, вентилируемые; тормозные механизмы задние - барабанные/диско-вые/дисковые, вентилируемые; антиблокировочная тормозная система; электронная система контроля устойчивости; электронная система распределения тормозных усилий.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DA7297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грузоподъемность (тонн) - - &gt; 20/ &lt; 1/ &gt;= 1 и &lt; 2/ &gt; 2 и &lt; 3/ &gt;= 3 и &lt; 5/ &gt;= 5 и &lt; 10/ &gt;= 10 и &lt; 15/ &gt;= 15 и &lt;= 20; категория транспортного средства - N 1/N2/N3; колесная формула - 4 x 2/4 x 4/6 x 4/6 x 6/8 x 4/8 x 8; мощность двигателя (л.с) -</w:t>
            </w:r>
            <w:r w:rsidR="00DA7297">
              <w:rPr>
                <w:color w:val="000000"/>
              </w:rPr>
              <w:t xml:space="preserve"> </w:t>
            </w:r>
            <w:r w:rsidRPr="00814593">
              <w:rPr>
                <w:color w:val="000000"/>
              </w:rPr>
              <w:t xml:space="preserve"> &lt; 200/ &gt;= 200 и &lt;= 300/ &gt; 300 и &lt;= 400; тип двигателя - бензиновый/дизельный/электрический/гибридный; тип привода - моноприводный/ полноприводный; тип коробки передач - автомат/вариатор/        механика; число передач - не менее 6/7/8 вперед, не менее 1 назад; материал салона - искусственная кожа/ /комбинированный/текстиль; передняя подвеска - зависимая/полузависимая/независимая; </w:t>
            </w:r>
            <w:r w:rsidRPr="00814593">
              <w:rPr>
                <w:color w:val="000000"/>
              </w:rPr>
              <w:lastRenderedPageBreak/>
              <w:t>задняя подвеска - зависимая/полуза-висимая/независимая; экологический класс - не ниже 1/2/3/4/5; размер колесных дисков - не менее 15 дюймов; тормозные механизмы передние - барабанные/диско-вые/дисковые, вентилируемые; тормозные механизмы задние - барабанные/диско-вые/дисковые, вентилируемые; антиблокировочная тормозная система; электронная система контроля устойчивости; электронная система распределения тормозных усилий.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  <w:r w:rsidRPr="00814593">
              <w:rPr>
                <w:color w:val="000000"/>
              </w:rPr>
              <w:t>29.10.44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мощность двигателя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251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лоша-диная сила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  <w:shd w:val="clear" w:color="auto" w:fill="FFFFFF"/>
              </w:rPr>
              <w:t>двигатель с поршневым двигателем внутреннего сгорания с воспламенением от сжатия (дизелем или полудизелем), двигатель с поршневым двигателем внутреннего сгорания с искровым зажиганием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  <w:shd w:val="clear" w:color="auto" w:fill="FFFFFF"/>
              </w:rPr>
              <w:t>двигатель с поршневым двигателем внутреннего сгорания с воспламенением от сжатия (дизелем или полудизелем), двигатель с поршневым двигателем внутреннего сгорания с искровым зажиганием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  <w:shd w:val="clear" w:color="auto" w:fill="FFFFFF"/>
              </w:rPr>
              <w:t>двигатель с поршневым двигателем внутреннего сгорания с воспламенением от сжатия (дизелем или полудизелем), двигатель с поршневым двигателем внутреннего сгорания с искровым зажиганием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ind w:right="-108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  <w:r w:rsidRPr="00814593">
              <w:rPr>
                <w:color w:val="000000"/>
              </w:rPr>
              <w:t>31.01.11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 xml:space="preserve">Мебель металлическая для </w:t>
            </w:r>
            <w:r w:rsidRPr="00814593">
              <w:rPr>
                <w:color w:val="000000"/>
              </w:rPr>
              <w:lastRenderedPageBreak/>
              <w:t>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lastRenderedPageBreak/>
              <w:t>материал (металл)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DA7297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 xml:space="preserve">сталь, сплавы </w:t>
            </w:r>
            <w:r w:rsidRPr="00814593">
              <w:rPr>
                <w:color w:val="000000"/>
              </w:rPr>
              <w:lastRenderedPageBreak/>
              <w:t>железа, алюминия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DA7297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lastRenderedPageBreak/>
              <w:t xml:space="preserve">сталь, сплавы </w:t>
            </w:r>
            <w:r w:rsidRPr="00814593">
              <w:rPr>
                <w:color w:val="000000"/>
              </w:rPr>
              <w:lastRenderedPageBreak/>
              <w:t>железа, алюминия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DA7297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lastRenderedPageBreak/>
              <w:t xml:space="preserve">сталь, сплавы </w:t>
            </w:r>
            <w:r w:rsidRPr="00814593">
              <w:rPr>
                <w:color w:val="000000"/>
              </w:rPr>
              <w:lastRenderedPageBreak/>
              <w:t>железа, алюминия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DA7297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lastRenderedPageBreak/>
              <w:t xml:space="preserve">сталь, сплавы </w:t>
            </w:r>
            <w:r w:rsidRPr="00814593">
              <w:rPr>
                <w:color w:val="000000"/>
              </w:rPr>
              <w:lastRenderedPageBreak/>
              <w:t>железа, алюминия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DA7297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lastRenderedPageBreak/>
              <w:t xml:space="preserve">сталь, сплавы </w:t>
            </w:r>
            <w:r w:rsidRPr="00814593">
              <w:rPr>
                <w:color w:val="000000"/>
              </w:rPr>
              <w:lastRenderedPageBreak/>
              <w:t>железа, алюминия</w:t>
            </w: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обивочные материалы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кожа натуральная. Возможные значения:</w:t>
            </w:r>
          </w:p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кожа натуральная. Возможные значения:</w:t>
            </w:r>
          </w:p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35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30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30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35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30 тыс.</w:t>
            </w: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  <w:r w:rsidRPr="00814593">
              <w:rPr>
                <w:color w:val="000000"/>
              </w:rPr>
              <w:t>31.01.12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материал (вид древесины)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массив 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массив 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массив 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обивочные материалы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кожа натуральная. Возможные значения:</w:t>
            </w:r>
          </w:p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кожа натуральная. Возможные значения:</w:t>
            </w:r>
          </w:p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искусственная кожа. Возможные значения:</w:t>
            </w:r>
          </w:p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кожа натуральная. Возможные значения:</w:t>
            </w:r>
          </w:p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искусственная кож</w:t>
            </w:r>
            <w:bookmarkStart w:id="0" w:name="_GoBack"/>
            <w:bookmarkEnd w:id="0"/>
            <w:r w:rsidRPr="00814593">
              <w:rPr>
                <w:color w:val="000000"/>
              </w:rPr>
              <w:t>а. Возможные значения:</w:t>
            </w:r>
          </w:p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35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30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30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35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30 тыс.</w:t>
            </w: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  <w:r w:rsidRPr="00814593">
              <w:rPr>
                <w:color w:val="000000"/>
              </w:rPr>
              <w:t>49.32.11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Услуги такси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мощность двигателя автомобиля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251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лоша-диная сила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тип коробки передач автомобиля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механическая или автомат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механическая или автомат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механическая или автомат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 xml:space="preserve">комплектация </w:t>
            </w:r>
            <w:r w:rsidRPr="00814593">
              <w:rPr>
                <w:color w:val="000000"/>
              </w:rPr>
              <w:lastRenderedPageBreak/>
              <w:t>автомобиля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212B" w:rsidRPr="00814593" w:rsidRDefault="00AD212B" w:rsidP="00115D71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593">
              <w:rPr>
                <w:rFonts w:ascii="Times New Roman" w:hAnsi="Times New Roman" w:cs="Times New Roman"/>
                <w:color w:val="000000"/>
              </w:rPr>
              <w:t xml:space="preserve">тип ТС - легковой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 xml:space="preserve">седан;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отсутствие: климатическая установка - наличие или отсутствие; анти 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 - наличие или отсутствие; знак аварийной остановки - наличие или отсутствие; огнетушитель - порошковый или газовый или с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>зарядом на водной основе с зарядом не менее 2 кг (2 л) - наличие или отсутствие; брызговики, предусмотренные конструкцией - наличие.</w:t>
            </w:r>
          </w:p>
        </w:tc>
        <w:tc>
          <w:tcPr>
            <w:tcW w:w="2268" w:type="dxa"/>
          </w:tcPr>
          <w:p w:rsidR="00AD212B" w:rsidRPr="00814593" w:rsidRDefault="00AD212B" w:rsidP="00115D71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 xml:space="preserve">тип ТС - легковой </w:t>
            </w:r>
            <w:r w:rsidRPr="00814593">
              <w:rPr>
                <w:rFonts w:ascii="Times New Roman" w:hAnsi="Times New Roman" w:cs="Times New Roman"/>
                <w:color w:val="000000"/>
              </w:rPr>
              <w:t xml:space="preserve">седан;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отсутствие: климатическая установка - наличие или отсутствие; анти 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 - наличие или отсутствие; знак аварийной остановки - наличие или отсутствие; огнетушитель - порошковый или газовый или с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>зарядом на водной основе с зарядом не менее 2 кг (2 л) - наличие или отсутствие; брызговики, предусмотренные конструкцией - наличие.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AD212B" w:rsidRPr="00814593" w:rsidRDefault="00AD212B" w:rsidP="00115D71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593">
              <w:rPr>
                <w:rFonts w:ascii="Times New Roman" w:hAnsi="Times New Roman" w:cs="Times New Roman"/>
                <w:color w:val="000000"/>
              </w:rPr>
              <w:t xml:space="preserve">тип ТС - легковой </w:t>
            </w:r>
            <w:r w:rsidRPr="00814593">
              <w:rPr>
                <w:rFonts w:ascii="Times New Roman" w:hAnsi="Times New Roman" w:cs="Times New Roman"/>
                <w:color w:val="000000"/>
              </w:rPr>
              <w:t xml:space="preserve">седан;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отсутствие: климатическая установка - наличие или отсутствие; анти 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 - наличие или отсутствие; знак аварийной остановки - наличие или отсутствие; огнетушитель - порошковый или газовый или с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>зарядом на водной основе с зарядом не менее 2 кг (2 л) - наличие или отсутствие; брызговики, предусмотренные конструкцией - наличие.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время предоставления автомобиля потребителю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  <w:lang w:val="en-US"/>
              </w:rPr>
            </w:pPr>
            <w:r w:rsidRPr="00814593">
              <w:rPr>
                <w:color w:val="000000"/>
                <w:lang w:val="en-US"/>
              </w:rPr>
              <w:t>356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час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2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2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2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  <w:r w:rsidRPr="00814593">
              <w:rPr>
                <w:color w:val="000000"/>
              </w:rPr>
              <w:t>49.32.12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Услуги по аренде легковых автомобилей с водителем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мощность двигателя автомобиля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251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лоша-диная сила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тип коробки передач автомобиля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механическая или автомат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механическая или автомат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механическая или автомат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 автомобиля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212B" w:rsidRPr="00814593" w:rsidRDefault="00AD212B" w:rsidP="00115D71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593">
              <w:rPr>
                <w:rFonts w:ascii="Times New Roman" w:hAnsi="Times New Roman" w:cs="Times New Roman"/>
                <w:color w:val="000000"/>
              </w:rPr>
              <w:t xml:space="preserve">тип ТС - легковой седан;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отсутствие: климатическая установка - наличие или отсутствие; анти блокировочная система тормозов - наличие или отсутствие; коврики для салона автомобиля - наличие или отсутствие;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>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 - наличие или отсутствие; знак аварийной остановки - наличие или отсутствие; огнетушитель - порошковый или газовый или с зарядом на водной основе с зарядом не менее 2 кг (2 л) - наличие или отсутствие; брызговики, предусмотренные конструкцией - наличие.</w:t>
            </w:r>
          </w:p>
        </w:tc>
        <w:tc>
          <w:tcPr>
            <w:tcW w:w="2268" w:type="dxa"/>
          </w:tcPr>
          <w:p w:rsidR="00AD212B" w:rsidRPr="00814593" w:rsidRDefault="00AD212B" w:rsidP="00115D71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 xml:space="preserve">тип ТС - легковой седан;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отсутствие: климатическая установка - наличие или отсутствие; анти блокировочная система тормозов - наличие или отсутствие; коврики для салона автомобиля - наличие или отсутствие;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>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 - наличие или отсутствие; знак аварийной остановки - наличие или отсутствие; огнетушитель - порошковый или газовый или с зарядом на водной основе с зарядом не менее 2 кг (2 л) - наличие или отсутствие; брызговики, предусмотренные конструкцией - наличие.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AD212B" w:rsidRPr="00814593" w:rsidRDefault="00AD212B" w:rsidP="00115D71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593">
              <w:rPr>
                <w:rFonts w:ascii="Times New Roman" w:hAnsi="Times New Roman" w:cs="Times New Roman"/>
                <w:color w:val="000000"/>
              </w:rPr>
              <w:t xml:space="preserve">тип ТС - легковой седан;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отсутствие: климатическая установка - наличие или отсутствие; анти блокировочная система тормозов - наличие или отсутствие; коврики для салона автомобиля - наличие или отсутствие;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>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 - наличие или отсутствие; знак аварийной остановки - наличие или отсутствие; огнетушитель - порошковый или газовый или с зарядом на водной основе с зарядом не менее 2 кг (2 л) - наличие или отсутствие; брызговики, предусмотренные конструкцией - наличие.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время предоставления автомобиля потребителю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  <w:lang w:val="en-US"/>
              </w:rPr>
            </w:pPr>
            <w:r w:rsidRPr="00814593">
              <w:rPr>
                <w:color w:val="000000"/>
                <w:lang w:val="en-US"/>
              </w:rPr>
              <w:t>356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час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2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2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2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61.10.30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Услуги по передаче данных по проводным телекоммуникационным сетям.</w:t>
            </w:r>
          </w:p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скорость канала передачи данных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2571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мегабайт в секунду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1000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1000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1000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доля потерянных пакетов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744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процент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1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1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1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61.20.11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 xml:space="preserve">Услуги подвижной связи общего пользования - обеспечение доступа и </w:t>
            </w:r>
            <w:r w:rsidRPr="00814593">
              <w:rPr>
                <w:color w:val="000000"/>
              </w:rPr>
              <w:lastRenderedPageBreak/>
              <w:t xml:space="preserve">поддержка пользователя. </w:t>
            </w:r>
          </w:p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lastRenderedPageBreak/>
              <w:t xml:space="preserve">тарификация услуги голосовой связи, доступа в </w:t>
            </w:r>
            <w:r w:rsidRPr="00814593">
              <w:rPr>
                <w:color w:val="000000"/>
              </w:rPr>
              <w:lastRenderedPageBreak/>
              <w:t>информационно-телекоммуникационную сеть «Интернет» (лимитная/ безлимитная)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лимитная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лимитная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лимитная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объем доступной услуги голосовой связи (минут)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  <w:lang w:val="en-US"/>
              </w:rPr>
            </w:pPr>
            <w:r w:rsidRPr="00814593">
              <w:rPr>
                <w:color w:val="000000"/>
                <w:lang w:val="en-US"/>
              </w:rPr>
              <w:t>355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минута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600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600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предельное значение: 600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объем доступа в информационно-телекоммуникационную сеть «Интернет» (Гб)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  <w:lang w:val="en-US"/>
              </w:rPr>
            </w:pPr>
            <w:r w:rsidRPr="00814593">
              <w:rPr>
                <w:color w:val="000000"/>
                <w:lang w:val="en-US"/>
              </w:rPr>
              <w:t>2553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Гбайт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да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да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да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доступ в информационно-телекоммуникационную сеть «Интернет» (Гб) (да/нет)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нет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нет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нет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61.20.30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Услуги по передаче данных по беспроводным телекоммуникационным сетям. Пояснение по требуемой услуге: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услуга связи для ноутбуков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услуга связи для планшетных компьютеров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61.20.42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Услуги по широкополосному доступу к информационно-коммуникационной сети «Интернет» по беспроводным сетям.</w:t>
            </w:r>
          </w:p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Пояснение по требуемой услуге: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услуга связи для ноутбуков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 xml:space="preserve">услуга связи для планшетных </w:t>
            </w:r>
            <w:r w:rsidRPr="00814593">
              <w:rPr>
                <w:color w:val="000000"/>
              </w:rPr>
              <w:lastRenderedPageBreak/>
              <w:t>компьютеров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lastRenderedPageBreak/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rPr>
          <w:trHeight w:val="83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77.11.10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мощность двигателя автомобиля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251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лоша-диная сила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тип коробки передач автомобиля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механическая или автомат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механическая или автомат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механическая или автомат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комплектация автомобиля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212B" w:rsidRPr="00814593" w:rsidRDefault="00AD212B" w:rsidP="00115D71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593">
              <w:rPr>
                <w:rFonts w:ascii="Times New Roman" w:hAnsi="Times New Roman" w:cs="Times New Roman"/>
                <w:color w:val="000000"/>
              </w:rPr>
              <w:t xml:space="preserve">тип ТС - легковой седан;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отсутствие: климатическая установка - наличие или отсутствие; анти 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 - наличие или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>отсутствие; знак аварийной остановки - наличие или отсутствие; огнетушитель - порошковый или газовый или с зарядом на водной основе с зарядом не менее 2 кг (2 л) - наличие или отсутствие; брызговики, предусмотренные конструкцией - наличие.</w:t>
            </w:r>
          </w:p>
        </w:tc>
        <w:tc>
          <w:tcPr>
            <w:tcW w:w="2268" w:type="dxa"/>
          </w:tcPr>
          <w:p w:rsidR="00AD212B" w:rsidRPr="00814593" w:rsidRDefault="00AD212B" w:rsidP="00115D71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 xml:space="preserve">тип ТС - легковой седан;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отсутствие: климатическая установка - наличие или отсутствие; анти 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 - наличие или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>отсутствие; знак аварийной остановки - наличие или отсутствие; огнетушитель - порошковый или газовый или с зарядом на водной основе с зарядом не менее 2 кг (2 л) - наличие или отсутствие; брызговики, предусмотренные конструкцией - наличие.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AD212B" w:rsidRPr="00814593" w:rsidRDefault="00AD212B" w:rsidP="00115D71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593">
              <w:rPr>
                <w:rFonts w:ascii="Times New Roman" w:hAnsi="Times New Roman" w:cs="Times New Roman"/>
                <w:color w:val="000000"/>
              </w:rPr>
              <w:t xml:space="preserve">тип ТС - легковой седан; подушки безопасности - наличие; управление окнами сервоприводом - наличие или отсутствие; управление зеркалами сервоприводом - наличие или отсутствие; электрические дверные замки - наличие или отсутствие: климатическая установка - наличие или отсутствие; анти блокировочная система тормозов - наличие или отсутствие; коврики для салона автомобиля - наличие или отсутствие; противотуманные фары - наличие или отсутствие; запасное колесо - полноразмерное или аварийное колесо (докатка); подогрев передних сидений - наличие или отсутствие; аптечка первой помощи (автомобильная) - наличие или </w:t>
            </w:r>
            <w:r w:rsidRPr="00814593">
              <w:rPr>
                <w:rFonts w:ascii="Times New Roman" w:hAnsi="Times New Roman" w:cs="Times New Roman"/>
                <w:color w:val="000000"/>
              </w:rPr>
              <w:lastRenderedPageBreak/>
              <w:t>отсутствие; знак аварийной остановки - наличие или отсутствие; огнетушитель - порошковый или газовый или с зарядом на водной основе с зарядом не менее 2 кг (2 л) - наличие или отсутствие; брызговики, предусмотренные конструкцией - наличие.</w:t>
            </w: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rPr>
          <w:trHeight w:val="43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предельная цена</w:t>
            </w:r>
          </w:p>
        </w:tc>
        <w:tc>
          <w:tcPr>
            <w:tcW w:w="1560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рубль</w:t>
            </w:r>
          </w:p>
        </w:tc>
        <w:tc>
          <w:tcPr>
            <w:tcW w:w="2268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</w:tr>
      <w:tr w:rsidR="00AD212B" w:rsidRPr="00814593" w:rsidTr="00115D71">
        <w:tc>
          <w:tcPr>
            <w:tcW w:w="21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Дополнительный перечень отдельных видов товаров, работ, услуг, определенный администрацией Красносельского городского поселения Гулькевичского района</w:t>
            </w: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19.20.21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Автомобильный бензин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октановое число</w:t>
            </w:r>
          </w:p>
        </w:tc>
        <w:tc>
          <w:tcPr>
            <w:tcW w:w="1560" w:type="dxa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</w:tcPr>
          <w:p w:rsidR="00AD212B" w:rsidRPr="00814593" w:rsidRDefault="00AD212B" w:rsidP="00115D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  <w:gridSpan w:val="2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по моторному методу не менее 85 и (или) по исследовательскому методу не менее 95</w:t>
            </w: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экологический класс</w:t>
            </w:r>
          </w:p>
        </w:tc>
        <w:tc>
          <w:tcPr>
            <w:tcW w:w="1560" w:type="dxa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</w:tcPr>
          <w:p w:rsidR="00AD212B" w:rsidRPr="00814593" w:rsidRDefault="00AD212B" w:rsidP="00115D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  <w:gridSpan w:val="2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менее К5</w:t>
            </w: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соответствие техническому регламенту</w:t>
            </w:r>
          </w:p>
        </w:tc>
        <w:tc>
          <w:tcPr>
            <w:tcW w:w="1560" w:type="dxa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</w:tcPr>
          <w:p w:rsidR="00AD212B" w:rsidRPr="00814593" w:rsidRDefault="00AD212B" w:rsidP="00115D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  <w:gridSpan w:val="2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  <w:r w:rsidRPr="00814593">
              <w:rPr>
                <w:color w:val="000000"/>
              </w:rPr>
              <w:t>соответствие техническому регламенту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мазут», утвержденному решением комиссии Таможенного союза от 18 октября 2011 г. № 826</w:t>
            </w: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19.20.21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Автомобильный бензин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октановое число</w:t>
            </w:r>
          </w:p>
        </w:tc>
        <w:tc>
          <w:tcPr>
            <w:tcW w:w="1560" w:type="dxa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</w:tcPr>
          <w:p w:rsidR="00AD212B" w:rsidRPr="00814593" w:rsidRDefault="00AD212B" w:rsidP="00115D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  <w:gridSpan w:val="2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по моторному методу не менее 83 и (или) по исследовательскому методу не менее 92</w:t>
            </w: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экологический класс</w:t>
            </w:r>
          </w:p>
        </w:tc>
        <w:tc>
          <w:tcPr>
            <w:tcW w:w="1560" w:type="dxa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</w:tcPr>
          <w:p w:rsidR="00AD212B" w:rsidRPr="00814593" w:rsidRDefault="00AD212B" w:rsidP="00115D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  <w:gridSpan w:val="2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менее К5</w:t>
            </w: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соответствие техническому регламенту</w:t>
            </w:r>
          </w:p>
        </w:tc>
        <w:tc>
          <w:tcPr>
            <w:tcW w:w="1560" w:type="dxa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</w:tcPr>
          <w:p w:rsidR="00AD212B" w:rsidRPr="00814593" w:rsidRDefault="00AD212B" w:rsidP="00115D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  <w:gridSpan w:val="2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  <w:r w:rsidRPr="00814593">
              <w:rPr>
                <w:color w:val="000000"/>
              </w:rPr>
              <w:t>соответствие техническому регламенту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мазут», утвержденному решением комиссии Таможенного союза от 18 октября 2011 г. № 826</w:t>
            </w:r>
          </w:p>
        </w:tc>
      </w:tr>
      <w:tr w:rsidR="00AD212B" w:rsidRPr="00814593" w:rsidTr="00115D7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19.20.21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  <w:r w:rsidRPr="00814593">
              <w:rPr>
                <w:color w:val="000000"/>
              </w:rPr>
              <w:t>Дизельное топливо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октановое число</w:t>
            </w:r>
          </w:p>
        </w:tc>
        <w:tc>
          <w:tcPr>
            <w:tcW w:w="1560" w:type="dxa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</w:tcPr>
          <w:p w:rsidR="00AD212B" w:rsidRPr="00814593" w:rsidRDefault="00AD212B" w:rsidP="00115D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  <w:gridSpan w:val="2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менее 47</w:t>
            </w: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 xml:space="preserve">экологический </w:t>
            </w:r>
            <w:r w:rsidRPr="00814593">
              <w:rPr>
                <w:color w:val="000000"/>
              </w:rPr>
              <w:lastRenderedPageBreak/>
              <w:t>класс</w:t>
            </w:r>
          </w:p>
        </w:tc>
        <w:tc>
          <w:tcPr>
            <w:tcW w:w="1560" w:type="dxa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</w:tcPr>
          <w:p w:rsidR="00AD212B" w:rsidRPr="00814593" w:rsidRDefault="00AD212B" w:rsidP="00115D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  <w:gridSpan w:val="2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не менее К5</w:t>
            </w:r>
          </w:p>
        </w:tc>
      </w:tr>
      <w:tr w:rsidR="00AD212B" w:rsidRPr="00814593" w:rsidTr="00115D71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  <w:r w:rsidRPr="00814593">
              <w:rPr>
                <w:color w:val="000000"/>
              </w:rPr>
              <w:t>соответствие техническому регламенту</w:t>
            </w:r>
          </w:p>
        </w:tc>
        <w:tc>
          <w:tcPr>
            <w:tcW w:w="1560" w:type="dxa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</w:tcPr>
          <w:p w:rsidR="00AD212B" w:rsidRPr="00814593" w:rsidRDefault="00AD212B" w:rsidP="00115D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212B" w:rsidRPr="00814593" w:rsidRDefault="00AD212B" w:rsidP="00115D71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  <w:gridSpan w:val="2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AD212B" w:rsidRPr="00814593" w:rsidRDefault="00AD212B" w:rsidP="00115D7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D212B" w:rsidRPr="00814593" w:rsidRDefault="00AD212B" w:rsidP="00115D71">
            <w:pPr>
              <w:jc w:val="both"/>
              <w:rPr>
                <w:color w:val="000000"/>
              </w:rPr>
            </w:pPr>
            <w:r w:rsidRPr="00814593">
              <w:rPr>
                <w:color w:val="000000"/>
              </w:rPr>
              <w:t>соответствие техническому регламенту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мазут», утвержденному решением комиссии Таможенного союза от 18 октября 2011 г. № 826</w:t>
            </w:r>
          </w:p>
        </w:tc>
      </w:tr>
    </w:tbl>
    <w:p w:rsidR="00AD212B" w:rsidRPr="00814593" w:rsidRDefault="00AD212B" w:rsidP="00AD212B">
      <w:pPr>
        <w:widowControl w:val="0"/>
        <w:jc w:val="right"/>
        <w:rPr>
          <w:color w:val="000000"/>
          <w:sz w:val="28"/>
          <w:szCs w:val="28"/>
        </w:rPr>
      </w:pPr>
    </w:p>
    <w:p w:rsidR="00AD212B" w:rsidRPr="00814593" w:rsidRDefault="00AD212B" w:rsidP="00AD212B">
      <w:pPr>
        <w:rPr>
          <w:color w:val="000000"/>
          <w:sz w:val="28"/>
          <w:szCs w:val="28"/>
        </w:rPr>
      </w:pPr>
    </w:p>
    <w:p w:rsidR="00AD212B" w:rsidRPr="00814593" w:rsidRDefault="00AD212B" w:rsidP="00AD212B">
      <w:pPr>
        <w:rPr>
          <w:color w:val="000000"/>
          <w:sz w:val="28"/>
          <w:szCs w:val="28"/>
        </w:rPr>
      </w:pPr>
    </w:p>
    <w:p w:rsidR="00AD212B" w:rsidRPr="00814593" w:rsidRDefault="00AD212B" w:rsidP="00AD212B">
      <w:pPr>
        <w:ind w:firstLine="709"/>
        <w:rPr>
          <w:color w:val="000000"/>
          <w:sz w:val="28"/>
          <w:szCs w:val="28"/>
        </w:rPr>
      </w:pPr>
      <w:r w:rsidRPr="00814593">
        <w:rPr>
          <w:color w:val="000000"/>
          <w:sz w:val="28"/>
          <w:szCs w:val="28"/>
        </w:rPr>
        <w:t xml:space="preserve">Глава Красносельского городского </w:t>
      </w:r>
    </w:p>
    <w:p w:rsidR="00AD212B" w:rsidRDefault="00AD212B" w:rsidP="00AD212B">
      <w:pPr>
        <w:ind w:firstLine="709"/>
      </w:pPr>
      <w:r w:rsidRPr="00814593">
        <w:rPr>
          <w:color w:val="000000"/>
          <w:sz w:val="28"/>
          <w:szCs w:val="28"/>
        </w:rPr>
        <w:t>поселения Гулькевичского района</w:t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</w:r>
      <w:r w:rsidRPr="00814593">
        <w:rPr>
          <w:color w:val="000000"/>
          <w:sz w:val="28"/>
          <w:szCs w:val="28"/>
        </w:rPr>
        <w:tab/>
        <w:t>А.И</w:t>
      </w:r>
      <w:r>
        <w:rPr>
          <w:sz w:val="28"/>
          <w:szCs w:val="28"/>
        </w:rPr>
        <w:t>. Рогоза</w:t>
      </w:r>
    </w:p>
    <w:p w:rsidR="00AD212B" w:rsidRPr="00AD212B" w:rsidRDefault="00AD212B" w:rsidP="00AD212B">
      <w:pPr>
        <w:widowControl w:val="0"/>
        <w:jc w:val="both"/>
        <w:rPr>
          <w:sz w:val="28"/>
          <w:szCs w:val="28"/>
        </w:rPr>
      </w:pPr>
    </w:p>
    <w:sectPr w:rsidR="00AD212B" w:rsidRPr="00AD212B" w:rsidSect="002C1AFC">
      <w:headerReference w:type="even" r:id="rId7"/>
      <w:headerReference w:type="default" r:id="rId8"/>
      <w:headerReference w:type="first" r:id="rId9"/>
      <w:pgSz w:w="23814" w:h="16840" w:orient="landscape"/>
      <w:pgMar w:top="1915" w:right="737" w:bottom="777" w:left="851" w:header="1418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F2" w:rsidRDefault="00D225F2">
      <w:r>
        <w:separator/>
      </w:r>
    </w:p>
  </w:endnote>
  <w:endnote w:type="continuationSeparator" w:id="0">
    <w:p w:rsidR="00D225F2" w:rsidRDefault="00D2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F2" w:rsidRDefault="00D225F2">
      <w:r>
        <w:separator/>
      </w:r>
    </w:p>
  </w:footnote>
  <w:footnote w:type="continuationSeparator" w:id="0">
    <w:p w:rsidR="00D225F2" w:rsidRDefault="00D22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8" w:rsidRPr="002C1AFC" w:rsidRDefault="00AD212B" w:rsidP="007B7813">
    <w:pPr>
      <w:pStyle w:val="ad"/>
      <w:framePr w:wrap="around" w:vAnchor="text" w:hAnchor="margin" w:xAlign="center" w:y="1"/>
      <w:rPr>
        <w:rStyle w:val="af7"/>
        <w:sz w:val="24"/>
        <w:szCs w:val="24"/>
      </w:rPr>
    </w:pPr>
    <w:r w:rsidRPr="002C1AFC">
      <w:rPr>
        <w:rStyle w:val="af7"/>
        <w:sz w:val="24"/>
        <w:szCs w:val="24"/>
      </w:rPr>
      <w:fldChar w:fldCharType="begin"/>
    </w:r>
    <w:r w:rsidRPr="002C1AFC">
      <w:rPr>
        <w:rStyle w:val="af7"/>
        <w:sz w:val="24"/>
        <w:szCs w:val="24"/>
      </w:rPr>
      <w:instrText xml:space="preserve">PAGE  </w:instrText>
    </w:r>
    <w:r w:rsidRPr="002C1AFC">
      <w:rPr>
        <w:rStyle w:val="af7"/>
        <w:sz w:val="24"/>
        <w:szCs w:val="24"/>
      </w:rPr>
      <w:fldChar w:fldCharType="separate"/>
    </w:r>
    <w:r>
      <w:rPr>
        <w:rStyle w:val="af7"/>
        <w:noProof/>
        <w:sz w:val="24"/>
        <w:szCs w:val="24"/>
      </w:rPr>
      <w:t>20</w:t>
    </w:r>
    <w:r w:rsidRPr="002C1AFC">
      <w:rPr>
        <w:rStyle w:val="af7"/>
        <w:sz w:val="24"/>
        <w:szCs w:val="24"/>
      </w:rPr>
      <w:fldChar w:fldCharType="end"/>
    </w:r>
  </w:p>
  <w:p w:rsidR="000725F8" w:rsidRDefault="00D225F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8" w:rsidRDefault="00AD212B" w:rsidP="007B7813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A7297">
      <w:rPr>
        <w:rStyle w:val="af7"/>
        <w:noProof/>
      </w:rPr>
      <w:t>18</w:t>
    </w:r>
    <w:r>
      <w:rPr>
        <w:rStyle w:val="af7"/>
      </w:rPr>
      <w:fldChar w:fldCharType="end"/>
    </w:r>
  </w:p>
  <w:p w:rsidR="000725F8" w:rsidRDefault="00D225F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8" w:rsidRDefault="00D225F2" w:rsidP="0068701A">
    <w:pPr>
      <w:pStyle w:val="ad"/>
      <w:jc w:val="center"/>
    </w:pPr>
  </w:p>
  <w:p w:rsidR="000725F8" w:rsidRDefault="00D225F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67"/>
    <w:rsid w:val="000A2E4C"/>
    <w:rsid w:val="002273F2"/>
    <w:rsid w:val="00617FF5"/>
    <w:rsid w:val="00816557"/>
    <w:rsid w:val="00AD212B"/>
    <w:rsid w:val="00B66330"/>
    <w:rsid w:val="00BE73A2"/>
    <w:rsid w:val="00CB0C98"/>
    <w:rsid w:val="00D01067"/>
    <w:rsid w:val="00D225F2"/>
    <w:rsid w:val="00D24F62"/>
    <w:rsid w:val="00DA7297"/>
    <w:rsid w:val="00E72393"/>
    <w:rsid w:val="00EB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D579C-2DE5-4272-B683-1CD3CB98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D01067"/>
    <w:rPr>
      <w:rFonts w:ascii="Times New Roman" w:hAnsi="Times New Roman"/>
      <w:sz w:val="26"/>
    </w:rPr>
  </w:style>
  <w:style w:type="paragraph" w:styleId="a3">
    <w:name w:val="Balloon Text"/>
    <w:basedOn w:val="a"/>
    <w:link w:val="a4"/>
    <w:unhideWhenUsed/>
    <w:rsid w:val="00D01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rsid w:val="00AD212B"/>
  </w:style>
  <w:style w:type="character" w:customStyle="1" w:styleId="WW-Absatz-Standardschriftart">
    <w:name w:val="WW-Absatz-Standardschriftart"/>
    <w:rsid w:val="00AD212B"/>
  </w:style>
  <w:style w:type="character" w:customStyle="1" w:styleId="1">
    <w:name w:val="Основной шрифт абзаца1"/>
    <w:rsid w:val="00AD212B"/>
  </w:style>
  <w:style w:type="character" w:customStyle="1" w:styleId="WW-Absatz-Standardschriftart1">
    <w:name w:val="WW-Absatz-Standardschriftart1"/>
    <w:rsid w:val="00AD212B"/>
  </w:style>
  <w:style w:type="character" w:customStyle="1" w:styleId="WW-Absatz-Standardschriftart11">
    <w:name w:val="WW-Absatz-Standardschriftart11"/>
    <w:rsid w:val="00AD212B"/>
  </w:style>
  <w:style w:type="character" w:customStyle="1" w:styleId="6">
    <w:name w:val="Основной шрифт абзаца6"/>
    <w:rsid w:val="00AD212B"/>
  </w:style>
  <w:style w:type="character" w:customStyle="1" w:styleId="WW-Absatz-Standardschriftart111">
    <w:name w:val="WW-Absatz-Standardschriftart111"/>
    <w:rsid w:val="00AD212B"/>
  </w:style>
  <w:style w:type="character" w:customStyle="1" w:styleId="4">
    <w:name w:val="Основной шрифт абзаца4"/>
    <w:rsid w:val="00AD212B"/>
  </w:style>
  <w:style w:type="character" w:customStyle="1" w:styleId="WW-Absatz-Standardschriftart1111">
    <w:name w:val="WW-Absatz-Standardschriftart1111"/>
    <w:rsid w:val="00AD212B"/>
  </w:style>
  <w:style w:type="character" w:customStyle="1" w:styleId="WW-Absatz-Standardschriftart11111">
    <w:name w:val="WW-Absatz-Standardschriftart11111"/>
    <w:rsid w:val="00AD212B"/>
  </w:style>
  <w:style w:type="character" w:customStyle="1" w:styleId="WW-Absatz-Standardschriftart111111">
    <w:name w:val="WW-Absatz-Standardschriftart111111"/>
    <w:rsid w:val="00AD212B"/>
  </w:style>
  <w:style w:type="character" w:customStyle="1" w:styleId="WW-Absatz-Standardschriftart1111111">
    <w:name w:val="WW-Absatz-Standardschriftart1111111"/>
    <w:rsid w:val="00AD212B"/>
  </w:style>
  <w:style w:type="character" w:customStyle="1" w:styleId="3">
    <w:name w:val="Основной шрифт абзаца3"/>
    <w:rsid w:val="00AD212B"/>
  </w:style>
  <w:style w:type="character" w:customStyle="1" w:styleId="WW-Absatz-Standardschriftart11111111">
    <w:name w:val="WW-Absatz-Standardschriftart11111111"/>
    <w:rsid w:val="00AD212B"/>
  </w:style>
  <w:style w:type="character" w:customStyle="1" w:styleId="2">
    <w:name w:val="Основной шрифт абзаца2"/>
    <w:rsid w:val="00AD212B"/>
  </w:style>
  <w:style w:type="character" w:customStyle="1" w:styleId="WW-Absatz-Standardschriftart111111111">
    <w:name w:val="WW-Absatz-Standardschriftart111111111"/>
    <w:rsid w:val="00AD212B"/>
  </w:style>
  <w:style w:type="character" w:customStyle="1" w:styleId="10">
    <w:name w:val="Основной шрифт абзаца1"/>
    <w:rsid w:val="00AD212B"/>
  </w:style>
  <w:style w:type="character" w:customStyle="1" w:styleId="11">
    <w:name w:val="Номер страницы1"/>
    <w:rsid w:val="00AD212B"/>
  </w:style>
  <w:style w:type="character" w:customStyle="1" w:styleId="apple-converted-space">
    <w:name w:val="apple-converted-space"/>
    <w:rsid w:val="00AD212B"/>
  </w:style>
  <w:style w:type="character" w:customStyle="1" w:styleId="5">
    <w:name w:val="Основной шрифт абзаца5"/>
    <w:rsid w:val="00AD212B"/>
  </w:style>
  <w:style w:type="character" w:customStyle="1" w:styleId="WW-Absatz-Standardschriftart1111111111">
    <w:name w:val="WW-Absatz-Standardschriftart1111111111"/>
    <w:rsid w:val="00AD212B"/>
  </w:style>
  <w:style w:type="character" w:customStyle="1" w:styleId="WW-Absatz-Standardschriftart11111111111">
    <w:name w:val="WW-Absatz-Standardschriftart11111111111"/>
    <w:rsid w:val="00AD212B"/>
  </w:style>
  <w:style w:type="character" w:customStyle="1" w:styleId="WW-Absatz-Standardschriftart111111111111">
    <w:name w:val="WW-Absatz-Standardschriftart111111111111"/>
    <w:rsid w:val="00AD212B"/>
  </w:style>
  <w:style w:type="character" w:customStyle="1" w:styleId="a5">
    <w:name w:val="Знак Знак"/>
    <w:rsid w:val="00AD212B"/>
    <w:rPr>
      <w:sz w:val="24"/>
      <w:szCs w:val="24"/>
    </w:rPr>
  </w:style>
  <w:style w:type="paragraph" w:customStyle="1" w:styleId="a6">
    <w:name w:val="Заголовок"/>
    <w:next w:val="a7"/>
    <w:rsid w:val="00AD212B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link w:val="a8"/>
    <w:rsid w:val="00AD212B"/>
    <w:pPr>
      <w:widowControl w:val="0"/>
      <w:suppressAutoHyphens/>
      <w:spacing w:after="120"/>
    </w:pPr>
    <w:rPr>
      <w:rFonts w:ascii="Calibri" w:eastAsia="Calibri" w:hAnsi="Calibri" w:cs="Calibr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AD212B"/>
    <w:rPr>
      <w:rFonts w:ascii="Calibri" w:eastAsia="Calibri" w:hAnsi="Calibri" w:cs="Calibri"/>
      <w:kern w:val="1"/>
      <w:lang w:eastAsia="ar-SA"/>
    </w:rPr>
  </w:style>
  <w:style w:type="paragraph" w:styleId="a9">
    <w:name w:val="List"/>
    <w:rsid w:val="00AD212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AD212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70">
    <w:name w:val="Указатель7"/>
    <w:basedOn w:val="a"/>
    <w:rsid w:val="00AD212B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60">
    <w:name w:val="Название6"/>
    <w:rsid w:val="00AD212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0"/>
      <w:szCs w:val="20"/>
      <w:lang w:eastAsia="ar-SA"/>
    </w:rPr>
  </w:style>
  <w:style w:type="paragraph" w:customStyle="1" w:styleId="61">
    <w:name w:val="Указатель6"/>
    <w:rsid w:val="00AD21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customStyle="1" w:styleId="40">
    <w:name w:val="Название4"/>
    <w:rsid w:val="00AD212B"/>
    <w:pPr>
      <w:widowControl w:val="0"/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sz w:val="20"/>
      <w:szCs w:val="20"/>
      <w:lang w:eastAsia="ar-SA"/>
    </w:rPr>
  </w:style>
  <w:style w:type="paragraph" w:customStyle="1" w:styleId="41">
    <w:name w:val="Указатель4"/>
    <w:rsid w:val="00AD212B"/>
    <w:pPr>
      <w:widowControl w:val="0"/>
      <w:suppressLineNumbers/>
      <w:suppressAutoHyphens/>
    </w:pPr>
    <w:rPr>
      <w:rFonts w:ascii="Calibri" w:eastAsia="Calibri" w:hAnsi="Calibri" w:cs="Tahoma"/>
      <w:kern w:val="1"/>
      <w:lang w:eastAsia="ar-SA"/>
    </w:rPr>
  </w:style>
  <w:style w:type="paragraph" w:customStyle="1" w:styleId="30">
    <w:name w:val="Название3"/>
    <w:rsid w:val="00AD212B"/>
    <w:pPr>
      <w:widowControl w:val="0"/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sz w:val="20"/>
      <w:szCs w:val="20"/>
      <w:lang w:eastAsia="ar-SA"/>
    </w:rPr>
  </w:style>
  <w:style w:type="paragraph" w:customStyle="1" w:styleId="31">
    <w:name w:val="Указатель3"/>
    <w:rsid w:val="00AD212B"/>
    <w:pPr>
      <w:widowControl w:val="0"/>
      <w:suppressLineNumbers/>
      <w:suppressAutoHyphens/>
    </w:pPr>
    <w:rPr>
      <w:rFonts w:ascii="Calibri" w:eastAsia="Calibri" w:hAnsi="Calibri" w:cs="Tahoma"/>
      <w:kern w:val="1"/>
      <w:lang w:eastAsia="ar-SA"/>
    </w:rPr>
  </w:style>
  <w:style w:type="paragraph" w:customStyle="1" w:styleId="20">
    <w:name w:val="Название2"/>
    <w:rsid w:val="00AD212B"/>
    <w:pPr>
      <w:widowControl w:val="0"/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sz w:val="20"/>
      <w:szCs w:val="20"/>
      <w:lang w:eastAsia="ar-SA"/>
    </w:rPr>
  </w:style>
  <w:style w:type="paragraph" w:customStyle="1" w:styleId="21">
    <w:name w:val="Указатель2"/>
    <w:rsid w:val="00AD212B"/>
    <w:pPr>
      <w:widowControl w:val="0"/>
      <w:suppressLineNumbers/>
      <w:suppressAutoHyphens/>
    </w:pPr>
    <w:rPr>
      <w:rFonts w:ascii="Calibri" w:eastAsia="Calibri" w:hAnsi="Calibri" w:cs="Tahoma"/>
      <w:kern w:val="1"/>
      <w:lang w:eastAsia="ar-SA"/>
    </w:rPr>
  </w:style>
  <w:style w:type="paragraph" w:customStyle="1" w:styleId="12">
    <w:name w:val="Название1"/>
    <w:rsid w:val="00AD212B"/>
    <w:pPr>
      <w:widowControl w:val="0"/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sz w:val="20"/>
      <w:szCs w:val="20"/>
      <w:lang w:eastAsia="ar-SA"/>
    </w:rPr>
  </w:style>
  <w:style w:type="paragraph" w:customStyle="1" w:styleId="13">
    <w:name w:val="Указатель1"/>
    <w:rsid w:val="00AD212B"/>
    <w:pPr>
      <w:widowControl w:val="0"/>
      <w:suppressLineNumbers/>
      <w:suppressAutoHyphens/>
    </w:pPr>
    <w:rPr>
      <w:rFonts w:ascii="Calibri" w:eastAsia="Calibri" w:hAnsi="Calibri" w:cs="Tahoma"/>
      <w:kern w:val="1"/>
      <w:lang w:eastAsia="ar-SA"/>
    </w:rPr>
  </w:style>
  <w:style w:type="paragraph" w:customStyle="1" w:styleId="aa">
    <w:name w:val="Содержимое таблицы"/>
    <w:rsid w:val="00AD212B"/>
    <w:pPr>
      <w:widowControl w:val="0"/>
      <w:suppressLineNumbers/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ab">
    <w:name w:val="Заголовок таблицы"/>
    <w:rsid w:val="00AD212B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c">
    <w:name w:val="Содержимое врезки"/>
    <w:rsid w:val="00AD21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header"/>
    <w:link w:val="ae"/>
    <w:uiPriority w:val="99"/>
    <w:rsid w:val="00AD212B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AD212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0">
    <w:name w:val="Название5"/>
    <w:rsid w:val="00AD212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0"/>
      <w:szCs w:val="20"/>
      <w:lang w:eastAsia="ar-SA"/>
    </w:rPr>
  </w:style>
  <w:style w:type="paragraph" w:customStyle="1" w:styleId="51">
    <w:name w:val="Указатель5"/>
    <w:rsid w:val="00AD21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styleId="af">
    <w:name w:val="footer"/>
    <w:link w:val="af0"/>
    <w:rsid w:val="00AD212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rsid w:val="00AD212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4">
    <w:name w:val="Текст выноски1"/>
    <w:rsid w:val="00AD212B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f1">
    <w:name w:val="Table Grid"/>
    <w:basedOn w:val="a1"/>
    <w:rsid w:val="00AD21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2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Сравнение редакций. Добавленный фрагмент"/>
    <w:uiPriority w:val="99"/>
    <w:rsid w:val="00AD212B"/>
    <w:rPr>
      <w:color w:val="000000"/>
      <w:shd w:val="clear" w:color="auto" w:fill="C1D7FF"/>
    </w:rPr>
  </w:style>
  <w:style w:type="paragraph" w:customStyle="1" w:styleId="af3">
    <w:name w:val="Прижатый влево"/>
    <w:basedOn w:val="a"/>
    <w:next w:val="a"/>
    <w:uiPriority w:val="99"/>
    <w:rsid w:val="00AD2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AD21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Гипертекстовая ссылка"/>
    <w:uiPriority w:val="99"/>
    <w:rsid w:val="00AD212B"/>
    <w:rPr>
      <w:color w:val="106BBE"/>
    </w:rPr>
  </w:style>
  <w:style w:type="character" w:styleId="af6">
    <w:name w:val="Hyperlink"/>
    <w:rsid w:val="00AD212B"/>
    <w:rPr>
      <w:color w:val="0000FF"/>
      <w:u w:val="single"/>
    </w:rPr>
  </w:style>
  <w:style w:type="character" w:styleId="af7">
    <w:name w:val="page number"/>
    <w:basedOn w:val="a0"/>
    <w:rsid w:val="00AD212B"/>
  </w:style>
  <w:style w:type="paragraph" w:customStyle="1" w:styleId="s16">
    <w:name w:val="s_16"/>
    <w:basedOn w:val="a"/>
    <w:rsid w:val="00AD212B"/>
    <w:pPr>
      <w:spacing w:before="100" w:beforeAutospacing="1" w:after="100" w:afterAutospacing="1"/>
    </w:pPr>
  </w:style>
  <w:style w:type="character" w:customStyle="1" w:styleId="15">
    <w:name w:val="Текст выноски Знак1"/>
    <w:rsid w:val="00AD212B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8012</Words>
  <Characters>45671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2023-12-12T08:17:00Z</dcterms:created>
  <dcterms:modified xsi:type="dcterms:W3CDTF">2023-12-12T10:38:00Z</dcterms:modified>
</cp:coreProperties>
</file>