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9A6" w:rsidRPr="000D39A6" w:rsidRDefault="000D39A6" w:rsidP="000D39A6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0D39A6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ведения о качестве питьевой воды, подаваемой абонентам с использованием централизованных систем водоснабжения на территории поселения, о планах мероприятий по приведению качества питьевой воды в соответствие с установленными требованиями и о</w:t>
      </w:r>
      <w:r w:rsidR="004A73B4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 исполнения этих планов</w:t>
      </w:r>
    </w:p>
    <w:bookmarkEnd w:id="0"/>
    <w:p w:rsidR="000D39A6" w:rsidRDefault="000D39A6" w:rsidP="000D39A6">
      <w:pPr>
        <w:pStyle w:val="p2mrcssattr"/>
        <w:shd w:val="clear" w:color="auto" w:fill="FFFFFF"/>
        <w:spacing w:before="0" w:beforeAutospacing="0" w:after="0" w:afterAutospacing="0"/>
        <w:rPr>
          <w:rStyle w:val="s1mrcssattr"/>
          <w:rFonts w:ascii="UICTFontTextStyleBody" w:hAnsi="UICTFontTextStyleBody" w:cs="Arial"/>
          <w:color w:val="000000"/>
          <w:sz w:val="23"/>
          <w:szCs w:val="23"/>
        </w:rPr>
      </w:pPr>
    </w:p>
    <w:p w:rsidR="000D39A6" w:rsidRDefault="000D39A6" w:rsidP="000D39A6">
      <w:pPr>
        <w:pStyle w:val="p2mrcssattr"/>
        <w:shd w:val="clear" w:color="auto" w:fill="FFFFFF"/>
        <w:spacing w:before="0" w:beforeAutospacing="0" w:after="0" w:afterAutospacing="0"/>
        <w:rPr>
          <w:rStyle w:val="s1mrcssattr"/>
          <w:rFonts w:ascii="UICTFontTextStyleBody" w:hAnsi="UICTFontTextStyleBody" w:cs="Arial"/>
          <w:color w:val="000000"/>
          <w:sz w:val="23"/>
          <w:szCs w:val="23"/>
        </w:rPr>
      </w:pPr>
    </w:p>
    <w:p w:rsidR="000D39A6" w:rsidRPr="000D39A6" w:rsidRDefault="000D39A6" w:rsidP="000D39A6">
      <w:pPr>
        <w:pStyle w:val="p2mrcssattr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s1mrcssattr"/>
          <w:rFonts w:ascii="UICTFontTextStyleBody" w:hAnsi="UICTFontTextStyleBody" w:cs="Arial"/>
          <w:color w:val="000000"/>
          <w:sz w:val="23"/>
          <w:szCs w:val="23"/>
        </w:rPr>
        <w:tab/>
        <w:t>З</w:t>
      </w:r>
      <w:r w:rsidRPr="000D39A6">
        <w:rPr>
          <w:rStyle w:val="s1mrcssattr"/>
          <w:color w:val="000000"/>
          <w:sz w:val="28"/>
          <w:szCs w:val="28"/>
        </w:rPr>
        <w:t>а 2023 год производственной лабораторией</w:t>
      </w:r>
      <w:r>
        <w:rPr>
          <w:rStyle w:val="s1mrcssattr"/>
          <w:color w:val="000000"/>
          <w:sz w:val="28"/>
          <w:szCs w:val="28"/>
        </w:rPr>
        <w:t xml:space="preserve"> </w:t>
      </w:r>
      <w:r w:rsidRPr="000D39A6">
        <w:rPr>
          <w:rStyle w:val="s1mrcssattr"/>
          <w:color w:val="000000"/>
          <w:sz w:val="28"/>
          <w:szCs w:val="28"/>
        </w:rPr>
        <w:t>МП «Водоканал» на территории городского поселения отобрано 395 проб питьевой воды. В том числе 197 проб на водозаборных сооружениях и 198 проб в распределительной сети. За 1 квартал 2024 года отобрано 72 пробы воды, 38 проб на водозаборных сооружениях и 72 пробы в распределительной сети. По результатам контроля превышений гигиенических нормативов СанПиН 1.2.3685-21 «Гигиенические нормативы и требования к обеспечению безопасности и (или) безвредности для человека факторов среды обитания» по органолептическим, физико-химическим, радиологическим и микробиологическим показателям не выявлено.</w:t>
      </w:r>
    </w:p>
    <w:p w:rsidR="000D39A6" w:rsidRPr="000D39A6" w:rsidRDefault="000D39A6" w:rsidP="000D39A6">
      <w:pPr>
        <w:pStyle w:val="p2mrcssattr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s1mrcssattr"/>
          <w:color w:val="000000"/>
          <w:sz w:val="28"/>
          <w:szCs w:val="28"/>
        </w:rPr>
        <w:tab/>
      </w:r>
      <w:r w:rsidRPr="000D39A6">
        <w:rPr>
          <w:rStyle w:val="s1mrcssattr"/>
          <w:color w:val="000000"/>
          <w:sz w:val="28"/>
          <w:szCs w:val="28"/>
        </w:rPr>
        <w:t xml:space="preserve">Ежегодно, согласно графику, производится чистка и дезинфекция водонапорных башен, расположенных на территории городского поселения. </w:t>
      </w:r>
      <w:r>
        <w:rPr>
          <w:rStyle w:val="s1mrcssattr"/>
          <w:color w:val="000000"/>
          <w:sz w:val="28"/>
          <w:szCs w:val="28"/>
        </w:rPr>
        <w:tab/>
      </w:r>
      <w:r w:rsidRPr="000D39A6">
        <w:rPr>
          <w:rStyle w:val="s1mrcssattr"/>
          <w:color w:val="000000"/>
          <w:sz w:val="28"/>
          <w:szCs w:val="28"/>
        </w:rPr>
        <w:t>В 2024 году чистка и дезинфекция водонапорных башен в Красносельском городском поселении запланирована на сентябрь.</w:t>
      </w:r>
    </w:p>
    <w:p w:rsidR="000D39A6" w:rsidRPr="000D39A6" w:rsidRDefault="000D39A6" w:rsidP="000D39A6">
      <w:pPr>
        <w:pStyle w:val="p2mrcssattr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s1mrcssattr"/>
          <w:color w:val="000000"/>
          <w:sz w:val="28"/>
          <w:szCs w:val="28"/>
        </w:rPr>
        <w:tab/>
      </w:r>
      <w:r w:rsidRPr="000D39A6">
        <w:rPr>
          <w:rStyle w:val="s1mrcssattr"/>
          <w:color w:val="000000"/>
          <w:sz w:val="28"/>
          <w:szCs w:val="28"/>
        </w:rPr>
        <w:t>В 2023 году внепланово выполнены ремонтные работы сети холодного водоснабжения в п.</w:t>
      </w:r>
      <w:r>
        <w:rPr>
          <w:color w:val="000000"/>
          <w:sz w:val="28"/>
          <w:szCs w:val="28"/>
        </w:rPr>
        <w:t xml:space="preserve"> </w:t>
      </w:r>
      <w:r w:rsidRPr="000D39A6">
        <w:rPr>
          <w:rStyle w:val="s1mrcssattr"/>
          <w:color w:val="000000"/>
          <w:sz w:val="28"/>
          <w:szCs w:val="28"/>
        </w:rPr>
        <w:t>Красносельском по ул. Почтовой протяженностью 25</w:t>
      </w:r>
      <w:r>
        <w:rPr>
          <w:rStyle w:val="s1mrcssattr"/>
          <w:color w:val="000000"/>
          <w:sz w:val="28"/>
          <w:szCs w:val="28"/>
        </w:rPr>
        <w:t xml:space="preserve"> </w:t>
      </w:r>
      <w:r w:rsidRPr="000D39A6">
        <w:rPr>
          <w:rStyle w:val="s1mrcssattr"/>
          <w:color w:val="000000"/>
          <w:sz w:val="28"/>
          <w:szCs w:val="28"/>
        </w:rPr>
        <w:t xml:space="preserve">метров, по ул. Шоссейной 100 метров, по ул. Красной 100 метров. За счет субсидий, предоставленных МО </w:t>
      </w:r>
      <w:proofErr w:type="spellStart"/>
      <w:r w:rsidRPr="000D39A6">
        <w:rPr>
          <w:rStyle w:val="s1mrcssattr"/>
          <w:color w:val="000000"/>
          <w:sz w:val="28"/>
          <w:szCs w:val="28"/>
        </w:rPr>
        <w:t>Гулькевичского</w:t>
      </w:r>
      <w:proofErr w:type="spellEnd"/>
      <w:r w:rsidRPr="000D39A6">
        <w:rPr>
          <w:rStyle w:val="s1mrcssattr"/>
          <w:color w:val="000000"/>
          <w:sz w:val="28"/>
          <w:szCs w:val="28"/>
        </w:rPr>
        <w:t xml:space="preserve"> района были выполнены работы по замене сетей холодного водоснабжения по ул. Шоссейной протяженностью 1441 метров и по пер. Советскому 110 метров. Промыто в течение года 9750 метров водопроводных сетей.</w:t>
      </w:r>
    </w:p>
    <w:p w:rsidR="00457622" w:rsidRDefault="004A73B4" w:rsidP="000D39A6">
      <w:pPr>
        <w:jc w:val="both"/>
      </w:pPr>
    </w:p>
    <w:p w:rsidR="000D39A6" w:rsidRDefault="000D39A6">
      <w:pPr>
        <w:jc w:val="both"/>
      </w:pPr>
    </w:p>
    <w:sectPr w:rsidR="000D3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ICTFontTextStyleBody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9A6"/>
    <w:rsid w:val="000D39A6"/>
    <w:rsid w:val="004A73B4"/>
    <w:rsid w:val="0059468F"/>
    <w:rsid w:val="006A1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mrcssattr">
    <w:name w:val="p2_mr_css_attr"/>
    <w:basedOn w:val="a"/>
    <w:rsid w:val="000D3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mrcssattr">
    <w:name w:val="s1_mr_css_attr"/>
    <w:basedOn w:val="a0"/>
    <w:rsid w:val="000D39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mrcssattr">
    <w:name w:val="p2_mr_css_attr"/>
    <w:basedOn w:val="a"/>
    <w:rsid w:val="000D3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mrcssattr">
    <w:name w:val="s1_mr_css_attr"/>
    <w:basedOn w:val="a0"/>
    <w:rsid w:val="000D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66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2024-05-29T07:46:00Z</dcterms:created>
  <dcterms:modified xsi:type="dcterms:W3CDTF">2024-05-29T07:50:00Z</dcterms:modified>
</cp:coreProperties>
</file>